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BCE3" w14:textId="77777777" w:rsidR="0042612D" w:rsidRPr="00532E2D" w:rsidRDefault="003E4B3A" w:rsidP="003E4B3A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b/>
          <w:noProof/>
          <w:sz w:val="24"/>
          <w:szCs w:val="24"/>
          <w:lang w:bidi="ar-SA"/>
        </w:rPr>
        <w:drawing>
          <wp:inline distT="0" distB="0" distL="0" distR="0" wp14:anchorId="5DAB1D9F" wp14:editId="089C577F">
            <wp:extent cx="659765" cy="858520"/>
            <wp:effectExtent l="0" t="0" r="6985" b="0"/>
            <wp:docPr id="1" name="Obraz 1" descr="MFFZG z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MFFZG z 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A52C3" w14:textId="77777777" w:rsidR="003E4B3A" w:rsidRPr="00532E2D" w:rsidRDefault="003E4B3A" w:rsidP="003E4B3A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6AE5FE3F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REGULAMIN MIĘDZYNARODOWEGO </w:t>
      </w:r>
    </w:p>
    <w:p w14:paraId="14579706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FESTIWALU FOLKLORU ZIEM GÓRSKICH </w:t>
      </w:r>
    </w:p>
    <w:p w14:paraId="7F497673" w14:textId="77777777" w:rsidR="0042612D" w:rsidRPr="00532E2D" w:rsidRDefault="0042612D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40521F99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1 </w:t>
      </w:r>
    </w:p>
    <w:p w14:paraId="52E97A4B" w14:textId="77777777" w:rsidR="009A10B4" w:rsidRPr="00532E2D" w:rsidRDefault="009A10B4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29931A4F" w14:textId="77777777" w:rsidR="001E67F7" w:rsidRPr="00532E2D" w:rsidRDefault="0042612D">
      <w:pPr>
        <w:pStyle w:val="Tekstwstpniesformatowany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Międzynarodowy Festiwal Folkloru Ziem Górskich w Zakopanem </w:t>
      </w:r>
      <w:r w:rsidR="0009554C" w:rsidRPr="00532E2D">
        <w:rPr>
          <w:rFonts w:asciiTheme="majorHAnsi" w:hAnsiTheme="majorHAnsi"/>
          <w:sz w:val="24"/>
          <w:szCs w:val="24"/>
        </w:rPr>
        <w:t xml:space="preserve">(dalej MFFZG) </w:t>
      </w:r>
      <w:r w:rsidRPr="00532E2D">
        <w:rPr>
          <w:rFonts w:asciiTheme="majorHAnsi" w:hAnsiTheme="majorHAnsi"/>
          <w:sz w:val="24"/>
          <w:szCs w:val="24"/>
        </w:rPr>
        <w:t xml:space="preserve">jest wydarzeniem kulturalnym o międzynarodowym wymiarze. </w:t>
      </w:r>
      <w:r w:rsidR="001E67F7" w:rsidRPr="00532E2D">
        <w:rPr>
          <w:rFonts w:asciiTheme="majorHAnsi" w:hAnsiTheme="majorHAnsi"/>
          <w:sz w:val="24"/>
          <w:szCs w:val="24"/>
        </w:rPr>
        <w:t xml:space="preserve">Festiwal ma na celu zaprezentowanie bogactwa tradycyjnej kultury i twórczości ludowej różnych regionów górskich całego świata. </w:t>
      </w:r>
    </w:p>
    <w:p w14:paraId="0B65077E" w14:textId="77777777" w:rsidR="001E67F7" w:rsidRPr="00532E2D" w:rsidRDefault="001E67F7">
      <w:pPr>
        <w:pStyle w:val="Tekstwstpniesformatowany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Nadrzędnym celem festiwalu jest popularyzacja i ochrona tych wartości, które mają wpływ na utrwalanie tożsamości narodowych, umacnianie tradycji i więzi międzyludzkich. </w:t>
      </w:r>
      <w:r w:rsidR="0042612D" w:rsidRPr="00532E2D">
        <w:rPr>
          <w:rFonts w:asciiTheme="majorHAnsi" w:hAnsiTheme="majorHAnsi"/>
          <w:sz w:val="24"/>
          <w:szCs w:val="24"/>
        </w:rPr>
        <w:t>W ramach festiwalu zaproszone amatorskie zespoły folklorystyczne mają możliwość zaprezentowania swojego dorobku w dziedzinie muzyki, pieśni, tańca, obrzędu i zwyczaju</w:t>
      </w:r>
      <w:r w:rsidRPr="00532E2D">
        <w:rPr>
          <w:rFonts w:asciiTheme="majorHAnsi" w:hAnsiTheme="majorHAnsi"/>
          <w:sz w:val="24"/>
          <w:szCs w:val="24"/>
        </w:rPr>
        <w:t>.</w:t>
      </w:r>
    </w:p>
    <w:p w14:paraId="3DDD287E" w14:textId="77777777" w:rsidR="001E67F7" w:rsidRPr="00532E2D" w:rsidRDefault="0042612D">
      <w:pPr>
        <w:pStyle w:val="Tekstwstpniesformatowany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Festiwal </w:t>
      </w:r>
      <w:r w:rsidR="001E67F7" w:rsidRPr="00532E2D">
        <w:rPr>
          <w:rFonts w:asciiTheme="majorHAnsi" w:hAnsiTheme="majorHAnsi"/>
          <w:sz w:val="24"/>
          <w:szCs w:val="24"/>
        </w:rPr>
        <w:t xml:space="preserve">jest świętem ludzi gór, </w:t>
      </w:r>
      <w:r w:rsidRPr="00532E2D">
        <w:rPr>
          <w:rFonts w:asciiTheme="majorHAnsi" w:hAnsiTheme="majorHAnsi"/>
          <w:sz w:val="24"/>
          <w:szCs w:val="24"/>
        </w:rPr>
        <w:t xml:space="preserve">ma </w:t>
      </w:r>
      <w:r w:rsidR="001E67F7" w:rsidRPr="00532E2D">
        <w:rPr>
          <w:rFonts w:asciiTheme="majorHAnsi" w:hAnsiTheme="majorHAnsi"/>
          <w:sz w:val="24"/>
          <w:szCs w:val="24"/>
        </w:rPr>
        <w:t xml:space="preserve">także </w:t>
      </w:r>
      <w:r w:rsidRPr="00532E2D">
        <w:rPr>
          <w:rFonts w:asciiTheme="majorHAnsi" w:hAnsiTheme="majorHAnsi"/>
          <w:sz w:val="24"/>
          <w:szCs w:val="24"/>
        </w:rPr>
        <w:t>wymiar edukacyjny, naukowy i promocyjny</w:t>
      </w:r>
      <w:r w:rsidR="001E67F7" w:rsidRPr="00532E2D">
        <w:rPr>
          <w:rFonts w:asciiTheme="majorHAnsi" w:hAnsiTheme="majorHAnsi"/>
          <w:sz w:val="24"/>
          <w:szCs w:val="24"/>
        </w:rPr>
        <w:t>.</w:t>
      </w:r>
    </w:p>
    <w:p w14:paraId="68673AB2" w14:textId="77777777" w:rsidR="001E67F7" w:rsidRPr="00532E2D" w:rsidRDefault="001E67F7">
      <w:pPr>
        <w:pStyle w:val="Tekstwstpniesformatowany"/>
        <w:jc w:val="both"/>
        <w:rPr>
          <w:rFonts w:asciiTheme="majorHAnsi" w:hAnsiTheme="majorHAnsi"/>
          <w:sz w:val="24"/>
          <w:szCs w:val="24"/>
        </w:rPr>
      </w:pPr>
    </w:p>
    <w:p w14:paraId="5B439F18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2 </w:t>
      </w:r>
    </w:p>
    <w:p w14:paraId="6205682F" w14:textId="77777777" w:rsidR="009A10B4" w:rsidRPr="00532E2D" w:rsidRDefault="009A10B4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4C3B5327" w14:textId="77777777" w:rsidR="00A74D66" w:rsidRPr="00532E2D" w:rsidRDefault="0042612D" w:rsidP="003D73B4">
      <w:pPr>
        <w:pStyle w:val="Tekstwstpniesformatowany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 festiwalu mogą brać udział zespoły posiadające swą stałą siedzibę w regionie górskim i kultywujące tradycje folklorystyczne swojego regionu etnograficznego. </w:t>
      </w:r>
    </w:p>
    <w:p w14:paraId="1AF1ED8A" w14:textId="77777777" w:rsidR="00FC0657" w:rsidRPr="00532E2D" w:rsidRDefault="00FC0657" w:rsidP="003D73B4">
      <w:pPr>
        <w:pStyle w:val="Tekstwstpniesformatowany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Dopuszcza się również program zwartych góralskich grup etnograficznych żyjących obecnie poza swoim regionem, w tym również po</w:t>
      </w:r>
      <w:r w:rsidR="0009554C" w:rsidRPr="00532E2D">
        <w:rPr>
          <w:rFonts w:asciiTheme="majorHAnsi" w:hAnsiTheme="majorHAnsi"/>
          <w:sz w:val="24"/>
          <w:szCs w:val="24"/>
        </w:rPr>
        <w:t>za</w:t>
      </w:r>
      <w:r w:rsidRPr="00532E2D">
        <w:rPr>
          <w:rFonts w:asciiTheme="majorHAnsi" w:hAnsiTheme="majorHAnsi"/>
          <w:sz w:val="24"/>
          <w:szCs w:val="24"/>
        </w:rPr>
        <w:t xml:space="preserve"> granicami kraju, z którego grupa się wywodzi. </w:t>
      </w:r>
    </w:p>
    <w:p w14:paraId="4E328FF6" w14:textId="77777777" w:rsidR="003D73B4" w:rsidRPr="00532E2D" w:rsidRDefault="003D73B4" w:rsidP="003D73B4">
      <w:pPr>
        <w:pStyle w:val="Tekstwstpniesformatowany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Zespoły </w:t>
      </w:r>
      <w:r w:rsidR="00F43140" w:rsidRPr="00532E2D">
        <w:rPr>
          <w:rFonts w:asciiTheme="majorHAnsi" w:hAnsiTheme="majorHAnsi"/>
          <w:sz w:val="24"/>
          <w:szCs w:val="24"/>
        </w:rPr>
        <w:t>reprezentują kraj, w którym mają</w:t>
      </w:r>
      <w:r w:rsidRPr="00532E2D">
        <w:rPr>
          <w:rFonts w:asciiTheme="majorHAnsi" w:hAnsiTheme="majorHAnsi"/>
          <w:sz w:val="24"/>
          <w:szCs w:val="24"/>
        </w:rPr>
        <w:t xml:space="preserve"> siedzibę.</w:t>
      </w:r>
    </w:p>
    <w:p w14:paraId="04C9BF7D" w14:textId="77777777" w:rsidR="0042612D" w:rsidRPr="00532E2D" w:rsidRDefault="0042612D" w:rsidP="003D73B4">
      <w:pPr>
        <w:pStyle w:val="Tekstwstpniesformatowany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Nie odpowiadają założeniom festiwalu zespoły z nizin występujące w programie opartym na folklorze gór</w:t>
      </w:r>
      <w:r w:rsidR="00FC0657" w:rsidRPr="00532E2D">
        <w:rPr>
          <w:rFonts w:asciiTheme="majorHAnsi" w:hAnsiTheme="majorHAnsi"/>
          <w:sz w:val="24"/>
          <w:szCs w:val="24"/>
        </w:rPr>
        <w:t>alski</w:t>
      </w:r>
      <w:r w:rsidRPr="00532E2D">
        <w:rPr>
          <w:rFonts w:asciiTheme="majorHAnsi" w:hAnsiTheme="majorHAnsi"/>
          <w:sz w:val="24"/>
          <w:szCs w:val="24"/>
        </w:rPr>
        <w:t xml:space="preserve">m. </w:t>
      </w:r>
    </w:p>
    <w:p w14:paraId="74C65675" w14:textId="77777777" w:rsidR="009A10B4" w:rsidRPr="00532E2D" w:rsidRDefault="009A10B4" w:rsidP="009A10B4">
      <w:pPr>
        <w:pStyle w:val="Tekstwstpniesformatowany"/>
        <w:ind w:left="426"/>
        <w:jc w:val="both"/>
        <w:rPr>
          <w:rFonts w:asciiTheme="majorHAnsi" w:hAnsiTheme="majorHAnsi"/>
          <w:sz w:val="24"/>
          <w:szCs w:val="24"/>
        </w:rPr>
      </w:pPr>
    </w:p>
    <w:p w14:paraId="4AC3E032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3 </w:t>
      </w:r>
    </w:p>
    <w:p w14:paraId="047AC438" w14:textId="77777777" w:rsidR="009A10B4" w:rsidRPr="00532E2D" w:rsidRDefault="009A10B4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577CCA6F" w14:textId="77777777" w:rsidR="003D73B4" w:rsidRPr="00532E2D" w:rsidRDefault="0042612D" w:rsidP="003D73B4">
      <w:pPr>
        <w:pStyle w:val="Tekstwstpniesformatowany"/>
        <w:numPr>
          <w:ilvl w:val="0"/>
          <w:numId w:val="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Festiwal ma charakter konkursu</w:t>
      </w:r>
      <w:r w:rsidR="003D73B4" w:rsidRPr="00532E2D">
        <w:rPr>
          <w:rFonts w:asciiTheme="majorHAnsi" w:hAnsiTheme="majorHAnsi"/>
          <w:sz w:val="24"/>
          <w:szCs w:val="24"/>
        </w:rPr>
        <w:t xml:space="preserve"> przeprowadzanego w trzech równorzędnych kategoriach</w:t>
      </w:r>
      <w:r w:rsidRPr="00532E2D">
        <w:rPr>
          <w:rFonts w:asciiTheme="majorHAnsi" w:hAnsiTheme="majorHAnsi"/>
          <w:sz w:val="24"/>
          <w:szCs w:val="24"/>
        </w:rPr>
        <w:t>.</w:t>
      </w:r>
    </w:p>
    <w:p w14:paraId="696EF038" w14:textId="77777777" w:rsidR="0042612D" w:rsidRPr="00532E2D" w:rsidRDefault="0042612D" w:rsidP="003D73B4">
      <w:pPr>
        <w:pStyle w:val="Tekstwstpniesformatowany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TRADYCYJNEJ </w:t>
      </w:r>
    </w:p>
    <w:p w14:paraId="600283C3" w14:textId="77777777" w:rsidR="0042612D" w:rsidRPr="00532E2D" w:rsidRDefault="0042612D" w:rsidP="003D73B4">
      <w:pPr>
        <w:pStyle w:val="Tekstwstpniesformatowany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ARTYSTYCZNIE OPRACOWANEJ </w:t>
      </w:r>
    </w:p>
    <w:p w14:paraId="5B85AD80" w14:textId="77777777" w:rsidR="0042612D" w:rsidRPr="00532E2D" w:rsidRDefault="0042612D" w:rsidP="003D73B4">
      <w:pPr>
        <w:pStyle w:val="Tekstwstpniesformatowany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STYLIZOWANEJ </w:t>
      </w:r>
    </w:p>
    <w:p w14:paraId="325DE34A" w14:textId="77777777" w:rsidR="003D73B4" w:rsidRPr="00532E2D" w:rsidRDefault="0042612D" w:rsidP="003D73B4">
      <w:pPr>
        <w:pStyle w:val="Tekstwstpniesformatowany"/>
        <w:numPr>
          <w:ilvl w:val="0"/>
          <w:numId w:val="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Podstawowym kryterium podziału na kategorie jest stopień scenicznego opracowania tradycyjnego folkloru góralskiego, </w:t>
      </w:r>
      <w:r w:rsidR="00AA4794" w:rsidRPr="00532E2D">
        <w:rPr>
          <w:rFonts w:asciiTheme="majorHAnsi" w:hAnsiTheme="majorHAnsi"/>
          <w:sz w:val="24"/>
          <w:szCs w:val="24"/>
        </w:rPr>
        <w:t>prezentowanego</w:t>
      </w:r>
      <w:r w:rsidR="003D73B4" w:rsidRPr="00532E2D">
        <w:rPr>
          <w:rFonts w:asciiTheme="majorHAnsi" w:hAnsiTheme="majorHAnsi"/>
          <w:sz w:val="24"/>
          <w:szCs w:val="24"/>
        </w:rPr>
        <w:t xml:space="preserve"> </w:t>
      </w:r>
      <w:r w:rsidRPr="00532E2D">
        <w:rPr>
          <w:rFonts w:asciiTheme="majorHAnsi" w:hAnsiTheme="majorHAnsi"/>
          <w:sz w:val="24"/>
          <w:szCs w:val="24"/>
        </w:rPr>
        <w:t xml:space="preserve">przez dany zespół. </w:t>
      </w:r>
    </w:p>
    <w:p w14:paraId="56E554EA" w14:textId="77777777" w:rsidR="003D73B4" w:rsidRPr="00532E2D" w:rsidRDefault="0042612D" w:rsidP="003D73B4">
      <w:pPr>
        <w:pStyle w:val="Tekstwstpniesformatowany"/>
        <w:ind w:left="426" w:hanging="426"/>
        <w:jc w:val="both"/>
        <w:rPr>
          <w:rFonts w:asciiTheme="majorHAnsi" w:hAnsiTheme="majorHAnsi"/>
          <w:sz w:val="24"/>
          <w:szCs w:val="24"/>
          <w:u w:val="single"/>
        </w:rPr>
      </w:pPr>
      <w:r w:rsidRPr="00532E2D">
        <w:rPr>
          <w:rFonts w:asciiTheme="majorHAnsi" w:hAnsiTheme="majorHAnsi"/>
          <w:sz w:val="24"/>
          <w:szCs w:val="24"/>
          <w:u w:val="single"/>
        </w:rPr>
        <w:t>I kategoria</w:t>
      </w:r>
      <w:r w:rsidR="003D73B4" w:rsidRPr="00532E2D">
        <w:rPr>
          <w:rFonts w:asciiTheme="majorHAnsi" w:hAnsiTheme="majorHAnsi"/>
          <w:sz w:val="24"/>
          <w:szCs w:val="24"/>
          <w:u w:val="single"/>
        </w:rPr>
        <w:t xml:space="preserve"> – Tradycyjna</w:t>
      </w:r>
    </w:p>
    <w:p w14:paraId="36F77657" w14:textId="77777777" w:rsidR="00AF09E1" w:rsidRPr="00532E2D" w:rsidRDefault="0042612D" w:rsidP="00AF09E1">
      <w:pPr>
        <w:pStyle w:val="Tekstwstpniesformatowany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Zespoły prezentują program oparty na lokalnym folklorze góral</w:t>
      </w:r>
      <w:r w:rsidR="00AA4794" w:rsidRPr="00532E2D">
        <w:rPr>
          <w:rFonts w:asciiTheme="majorHAnsi" w:hAnsiTheme="majorHAnsi"/>
          <w:sz w:val="24"/>
          <w:szCs w:val="24"/>
        </w:rPr>
        <w:t>skim zgodnym z tradycją własnej grupy etnograficznej</w:t>
      </w:r>
      <w:r w:rsidR="00712267" w:rsidRPr="00532E2D">
        <w:rPr>
          <w:rFonts w:asciiTheme="majorHAnsi" w:hAnsiTheme="majorHAnsi"/>
          <w:sz w:val="24"/>
          <w:szCs w:val="24"/>
        </w:rPr>
        <w:t xml:space="preserve"> </w:t>
      </w:r>
      <w:r w:rsidR="00AA4794" w:rsidRPr="00532E2D">
        <w:rPr>
          <w:rFonts w:asciiTheme="majorHAnsi" w:hAnsiTheme="majorHAnsi"/>
          <w:sz w:val="24"/>
          <w:szCs w:val="24"/>
        </w:rPr>
        <w:t>[</w:t>
      </w:r>
      <w:r w:rsidRPr="00532E2D">
        <w:rPr>
          <w:rFonts w:asciiTheme="majorHAnsi" w:hAnsiTheme="majorHAnsi"/>
          <w:sz w:val="24"/>
          <w:szCs w:val="24"/>
        </w:rPr>
        <w:t>regionu etnograficznego</w:t>
      </w:r>
      <w:r w:rsidR="00AA4794" w:rsidRPr="00532E2D">
        <w:rPr>
          <w:rFonts w:asciiTheme="majorHAnsi" w:hAnsiTheme="majorHAnsi"/>
          <w:sz w:val="24"/>
          <w:szCs w:val="24"/>
        </w:rPr>
        <w:t>]</w:t>
      </w:r>
      <w:r w:rsidRPr="00532E2D">
        <w:rPr>
          <w:rFonts w:asciiTheme="majorHAnsi" w:hAnsiTheme="majorHAnsi"/>
          <w:sz w:val="24"/>
          <w:szCs w:val="24"/>
        </w:rPr>
        <w:t xml:space="preserve">. </w:t>
      </w:r>
    </w:p>
    <w:p w14:paraId="4E83BF92" w14:textId="77777777" w:rsidR="00712267" w:rsidRPr="00532E2D" w:rsidRDefault="0042612D" w:rsidP="00AF09E1">
      <w:pPr>
        <w:pStyle w:val="Tekstwstpniesformatowany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W programie winien być przedstawiony ob</w:t>
      </w:r>
      <w:r w:rsidR="00AA4794" w:rsidRPr="00532E2D">
        <w:rPr>
          <w:rFonts w:asciiTheme="majorHAnsi" w:hAnsiTheme="majorHAnsi"/>
          <w:sz w:val="24"/>
          <w:szCs w:val="24"/>
        </w:rPr>
        <w:t>rzęd, zwyczaj lub ich fragment,</w:t>
      </w:r>
      <w:r w:rsidRPr="00532E2D">
        <w:rPr>
          <w:rFonts w:asciiTheme="majorHAnsi" w:hAnsiTheme="majorHAnsi"/>
          <w:sz w:val="24"/>
          <w:szCs w:val="24"/>
        </w:rPr>
        <w:t xml:space="preserve"> tak</w:t>
      </w:r>
      <w:r w:rsidR="00AF09E1" w:rsidRPr="00532E2D">
        <w:rPr>
          <w:rFonts w:asciiTheme="majorHAnsi" w:hAnsiTheme="majorHAnsi"/>
          <w:sz w:val="24"/>
          <w:szCs w:val="24"/>
        </w:rPr>
        <w:t>,</w:t>
      </w:r>
      <w:r w:rsidRPr="00532E2D">
        <w:rPr>
          <w:rFonts w:asciiTheme="majorHAnsi" w:hAnsiTheme="majorHAnsi"/>
          <w:sz w:val="24"/>
          <w:szCs w:val="24"/>
        </w:rPr>
        <w:t xml:space="preserve"> by ukazać folklor w szerszym kontekście kulturowym. </w:t>
      </w:r>
    </w:p>
    <w:p w14:paraId="2F592752" w14:textId="77777777" w:rsidR="00712267" w:rsidRPr="00532E2D" w:rsidRDefault="00F43140" w:rsidP="00AF09E1">
      <w:pPr>
        <w:pStyle w:val="Tekstwstpniesformatowany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Pominię</w:t>
      </w:r>
      <w:r w:rsidR="00825FD8" w:rsidRPr="00532E2D">
        <w:rPr>
          <w:rFonts w:asciiTheme="majorHAnsi" w:hAnsiTheme="majorHAnsi"/>
          <w:sz w:val="24"/>
          <w:szCs w:val="24"/>
        </w:rPr>
        <w:t xml:space="preserve">cie w prezentacji </w:t>
      </w:r>
      <w:r w:rsidR="00A9433A" w:rsidRPr="00532E2D">
        <w:rPr>
          <w:rFonts w:asciiTheme="majorHAnsi" w:hAnsiTheme="majorHAnsi"/>
          <w:sz w:val="24"/>
          <w:szCs w:val="24"/>
        </w:rPr>
        <w:t xml:space="preserve">szerszego kontekstu </w:t>
      </w:r>
      <w:r w:rsidR="00825FD8" w:rsidRPr="00532E2D">
        <w:rPr>
          <w:rFonts w:asciiTheme="majorHAnsi" w:hAnsiTheme="majorHAnsi"/>
          <w:sz w:val="24"/>
          <w:szCs w:val="24"/>
        </w:rPr>
        <w:t xml:space="preserve">nie oznacza przesunięcia </w:t>
      </w:r>
      <w:r w:rsidR="00712267" w:rsidRPr="00532E2D">
        <w:rPr>
          <w:rFonts w:asciiTheme="majorHAnsi" w:hAnsiTheme="majorHAnsi"/>
          <w:sz w:val="24"/>
          <w:szCs w:val="24"/>
        </w:rPr>
        <w:t xml:space="preserve">zespołu </w:t>
      </w:r>
      <w:r w:rsidR="00825FD8" w:rsidRPr="00532E2D">
        <w:rPr>
          <w:rFonts w:asciiTheme="majorHAnsi" w:hAnsiTheme="majorHAnsi"/>
          <w:sz w:val="24"/>
          <w:szCs w:val="24"/>
        </w:rPr>
        <w:t>do innej kategorii</w:t>
      </w:r>
      <w:r w:rsidR="00712267" w:rsidRPr="00532E2D">
        <w:rPr>
          <w:rFonts w:asciiTheme="majorHAnsi" w:hAnsiTheme="majorHAnsi"/>
          <w:sz w:val="24"/>
          <w:szCs w:val="24"/>
        </w:rPr>
        <w:t>.</w:t>
      </w:r>
      <w:r w:rsidR="00AF09E1" w:rsidRPr="00532E2D">
        <w:rPr>
          <w:rFonts w:asciiTheme="majorHAnsi" w:hAnsiTheme="majorHAnsi"/>
          <w:sz w:val="24"/>
          <w:szCs w:val="24"/>
        </w:rPr>
        <w:t xml:space="preserve"> </w:t>
      </w:r>
      <w:r w:rsidR="00712267" w:rsidRPr="00532E2D">
        <w:rPr>
          <w:rFonts w:asciiTheme="majorHAnsi" w:hAnsiTheme="majorHAnsi"/>
          <w:sz w:val="24"/>
          <w:szCs w:val="24"/>
        </w:rPr>
        <w:t xml:space="preserve">Zespół taki nie uzyska punktów za prezentację obrzędu lub </w:t>
      </w:r>
      <w:r w:rsidR="00712267" w:rsidRPr="00532E2D">
        <w:rPr>
          <w:rFonts w:asciiTheme="majorHAnsi" w:hAnsiTheme="majorHAnsi"/>
          <w:sz w:val="24"/>
          <w:szCs w:val="24"/>
        </w:rPr>
        <w:lastRenderedPageBreak/>
        <w:t>zwyczaju</w:t>
      </w:r>
      <w:r w:rsidRPr="00532E2D">
        <w:rPr>
          <w:rFonts w:asciiTheme="majorHAnsi" w:hAnsiTheme="majorHAnsi"/>
          <w:sz w:val="24"/>
          <w:szCs w:val="24"/>
        </w:rPr>
        <w:t>.</w:t>
      </w:r>
      <w:r w:rsidR="00712267" w:rsidRPr="00532E2D">
        <w:rPr>
          <w:rFonts w:asciiTheme="majorHAnsi" w:hAnsiTheme="majorHAnsi"/>
          <w:sz w:val="24"/>
          <w:szCs w:val="24"/>
        </w:rPr>
        <w:t xml:space="preserve"> </w:t>
      </w:r>
    </w:p>
    <w:p w14:paraId="0A46421E" w14:textId="77777777" w:rsidR="00712267" w:rsidRPr="00532E2D" w:rsidRDefault="0042612D" w:rsidP="00AF09E1">
      <w:pPr>
        <w:pStyle w:val="Tekstwstpniesformatowany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Prezentacja obr</w:t>
      </w:r>
      <w:r w:rsidR="005A0813" w:rsidRPr="00532E2D">
        <w:rPr>
          <w:rFonts w:asciiTheme="majorHAnsi" w:hAnsiTheme="majorHAnsi"/>
          <w:sz w:val="24"/>
          <w:szCs w:val="24"/>
        </w:rPr>
        <w:t xml:space="preserve">zędu, zwyczaju, stroju, muzyki, </w:t>
      </w:r>
      <w:r w:rsidRPr="00532E2D">
        <w:rPr>
          <w:rFonts w:asciiTheme="majorHAnsi" w:hAnsiTheme="majorHAnsi"/>
          <w:sz w:val="24"/>
          <w:szCs w:val="24"/>
        </w:rPr>
        <w:t>śpiewu</w:t>
      </w:r>
      <w:r w:rsidR="005A0813" w:rsidRPr="00532E2D">
        <w:rPr>
          <w:rFonts w:asciiTheme="majorHAnsi" w:hAnsiTheme="majorHAnsi"/>
          <w:sz w:val="24"/>
          <w:szCs w:val="24"/>
        </w:rPr>
        <w:t xml:space="preserve"> i tańca </w:t>
      </w:r>
      <w:r w:rsidRPr="00532E2D">
        <w:rPr>
          <w:rFonts w:asciiTheme="majorHAnsi" w:hAnsiTheme="majorHAnsi"/>
          <w:sz w:val="24"/>
          <w:szCs w:val="24"/>
        </w:rPr>
        <w:t xml:space="preserve">musi dotyczyć jednego okresu historycznego. </w:t>
      </w:r>
    </w:p>
    <w:p w14:paraId="44633DC2" w14:textId="77777777" w:rsidR="00712267" w:rsidRPr="00532E2D" w:rsidRDefault="0042612D" w:rsidP="00AF09E1">
      <w:pPr>
        <w:pStyle w:val="Tekstwstpniesformatowany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Instrumenty muzyczne, muzyka, śpiew, taniec oraz wszelkie rekwizyty muszą być zgodne z tradycją (autentyczne/oryginalne lub rekonstru</w:t>
      </w:r>
      <w:r w:rsidR="00712267" w:rsidRPr="00532E2D">
        <w:rPr>
          <w:rFonts w:asciiTheme="majorHAnsi" w:hAnsiTheme="majorHAnsi"/>
          <w:sz w:val="24"/>
          <w:szCs w:val="24"/>
        </w:rPr>
        <w:t>owane</w:t>
      </w:r>
      <w:r w:rsidRPr="00532E2D">
        <w:rPr>
          <w:rFonts w:asciiTheme="majorHAnsi" w:hAnsiTheme="majorHAnsi"/>
          <w:sz w:val="24"/>
          <w:szCs w:val="24"/>
        </w:rPr>
        <w:t>).</w:t>
      </w:r>
    </w:p>
    <w:p w14:paraId="2E45128B" w14:textId="77777777" w:rsidR="00712267" w:rsidRPr="00532E2D" w:rsidRDefault="004341E3" w:rsidP="00AF09E1">
      <w:pPr>
        <w:pStyle w:val="Tekstwstpniesformatowany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Odtwarzane tańce, muzyka, obrzędy i zwyczaje zachowują tradycyjną formę dostosowaną jedynie w niezbędnym zakresie do wymogów sceny. </w:t>
      </w:r>
    </w:p>
    <w:p w14:paraId="2AE53AE2" w14:textId="77777777" w:rsidR="0042612D" w:rsidRPr="00532E2D" w:rsidRDefault="0042612D" w:rsidP="00AF09E1">
      <w:pPr>
        <w:pStyle w:val="Tekstwstpniesformatowany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 prezentacji należy unikać nadmiernie rozbudowanych partii mówionych, dialogów. </w:t>
      </w:r>
    </w:p>
    <w:p w14:paraId="3710C885" w14:textId="77777777" w:rsidR="0042612D" w:rsidRPr="00532E2D" w:rsidRDefault="0042612D">
      <w:pPr>
        <w:pStyle w:val="Tekstwstpniesformatowany"/>
        <w:rPr>
          <w:rFonts w:asciiTheme="majorHAnsi" w:hAnsiTheme="majorHAnsi"/>
          <w:sz w:val="24"/>
          <w:szCs w:val="24"/>
          <w:u w:val="single"/>
        </w:rPr>
      </w:pPr>
      <w:r w:rsidRPr="00532E2D">
        <w:rPr>
          <w:rFonts w:asciiTheme="majorHAnsi" w:hAnsiTheme="majorHAnsi"/>
          <w:sz w:val="24"/>
          <w:szCs w:val="24"/>
          <w:u w:val="single"/>
        </w:rPr>
        <w:t>II kategoria</w:t>
      </w:r>
      <w:r w:rsidR="00AF09E1" w:rsidRPr="00532E2D">
        <w:rPr>
          <w:rFonts w:asciiTheme="majorHAnsi" w:hAnsiTheme="majorHAnsi"/>
          <w:sz w:val="24"/>
          <w:szCs w:val="24"/>
          <w:u w:val="single"/>
        </w:rPr>
        <w:t xml:space="preserve"> - A</w:t>
      </w:r>
      <w:r w:rsidRPr="00532E2D">
        <w:rPr>
          <w:rFonts w:asciiTheme="majorHAnsi" w:hAnsiTheme="majorHAnsi"/>
          <w:sz w:val="24"/>
          <w:szCs w:val="24"/>
          <w:u w:val="single"/>
        </w:rPr>
        <w:t>rtystycznie opracowan</w:t>
      </w:r>
      <w:r w:rsidR="00AF09E1" w:rsidRPr="00532E2D">
        <w:rPr>
          <w:rFonts w:asciiTheme="majorHAnsi" w:hAnsiTheme="majorHAnsi"/>
          <w:sz w:val="24"/>
          <w:szCs w:val="24"/>
          <w:u w:val="single"/>
        </w:rPr>
        <w:t xml:space="preserve">a </w:t>
      </w:r>
    </w:p>
    <w:p w14:paraId="19E956AF" w14:textId="77777777" w:rsidR="0042612D" w:rsidRPr="00532E2D" w:rsidRDefault="0042612D" w:rsidP="00AF09E1">
      <w:pPr>
        <w:pStyle w:val="Tekstwstpniesformatowany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Zespoły prezentują program oparty</w:t>
      </w:r>
      <w:r w:rsidR="00B90ECF" w:rsidRPr="00532E2D">
        <w:rPr>
          <w:rFonts w:asciiTheme="majorHAnsi" w:hAnsiTheme="majorHAnsi"/>
          <w:sz w:val="24"/>
          <w:szCs w:val="24"/>
        </w:rPr>
        <w:t xml:space="preserve"> na folklorze góralskim własnej grupy </w:t>
      </w:r>
      <w:r w:rsidRPr="00532E2D">
        <w:rPr>
          <w:rFonts w:asciiTheme="majorHAnsi" w:hAnsiTheme="majorHAnsi"/>
          <w:sz w:val="24"/>
          <w:szCs w:val="24"/>
        </w:rPr>
        <w:t xml:space="preserve">etnograficznego </w:t>
      </w:r>
      <w:r w:rsidR="00B90ECF" w:rsidRPr="00532E2D">
        <w:rPr>
          <w:rFonts w:asciiTheme="majorHAnsi" w:hAnsiTheme="majorHAnsi"/>
          <w:sz w:val="24"/>
          <w:szCs w:val="24"/>
        </w:rPr>
        <w:t>[regionu etnograficznego].</w:t>
      </w:r>
    </w:p>
    <w:p w14:paraId="27AF2C2D" w14:textId="77777777" w:rsidR="00AF09E1" w:rsidRPr="00532E2D" w:rsidRDefault="0042612D" w:rsidP="00AF09E1">
      <w:pPr>
        <w:pStyle w:val="Tekstwstpniesformatowany"/>
        <w:numPr>
          <w:ilvl w:val="0"/>
          <w:numId w:val="7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532E2D">
        <w:rPr>
          <w:rFonts w:asciiTheme="majorHAnsi" w:hAnsiTheme="majorHAnsi"/>
          <w:sz w:val="24"/>
          <w:szCs w:val="24"/>
        </w:rPr>
        <w:t>Dopuszcza się tworzenie układów choreograficznych</w:t>
      </w:r>
      <w:r w:rsidR="00836A13" w:rsidRPr="00532E2D">
        <w:rPr>
          <w:rFonts w:asciiTheme="majorHAnsi" w:hAnsiTheme="majorHAnsi"/>
          <w:sz w:val="24"/>
          <w:szCs w:val="24"/>
        </w:rPr>
        <w:t xml:space="preserve">, jednak nadal tańce winny się opierać na tradycyjnych krokach. </w:t>
      </w:r>
    </w:p>
    <w:p w14:paraId="063E8175" w14:textId="77777777" w:rsidR="00836A13" w:rsidRPr="00532E2D" w:rsidRDefault="00836A13" w:rsidP="00AF09E1">
      <w:pPr>
        <w:pStyle w:val="Tekstwstpniesformatowany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Opracowanie muzyczne nie może zniekształcać w istotny sposób lokalnych tradycji</w:t>
      </w:r>
      <w:r w:rsidRPr="00532E2D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532E2D">
        <w:rPr>
          <w:rFonts w:asciiTheme="majorHAnsi" w:hAnsiTheme="majorHAnsi"/>
          <w:sz w:val="24"/>
          <w:szCs w:val="24"/>
        </w:rPr>
        <w:t>muzycznych.</w:t>
      </w:r>
    </w:p>
    <w:p w14:paraId="26F92771" w14:textId="77777777" w:rsidR="0042612D" w:rsidRPr="00532E2D" w:rsidRDefault="0042612D" w:rsidP="00AF09E1">
      <w:pPr>
        <w:pStyle w:val="Tekstwstpniesformatowany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Wyklucza się stosowanie niezgodnych z tradycją instrumentów muzycznych, obcych motywów w tańcach, muzyce, śpiewie i stroju. </w:t>
      </w:r>
    </w:p>
    <w:p w14:paraId="3F6AEDE5" w14:textId="77777777" w:rsidR="00AF09E1" w:rsidRPr="00532E2D" w:rsidRDefault="0042612D">
      <w:pPr>
        <w:pStyle w:val="Tekstwstpniesformatowany"/>
        <w:rPr>
          <w:rFonts w:asciiTheme="majorHAnsi" w:hAnsiTheme="majorHAnsi"/>
          <w:sz w:val="24"/>
          <w:szCs w:val="24"/>
          <w:u w:val="single"/>
        </w:rPr>
      </w:pPr>
      <w:r w:rsidRPr="00532E2D">
        <w:rPr>
          <w:rFonts w:asciiTheme="majorHAnsi" w:hAnsiTheme="majorHAnsi"/>
          <w:sz w:val="24"/>
          <w:szCs w:val="24"/>
          <w:u w:val="single"/>
        </w:rPr>
        <w:t>III kategoria</w:t>
      </w:r>
      <w:r w:rsidR="00AF09E1" w:rsidRPr="00532E2D">
        <w:rPr>
          <w:rFonts w:asciiTheme="majorHAnsi" w:hAnsiTheme="majorHAnsi"/>
          <w:sz w:val="24"/>
          <w:szCs w:val="24"/>
          <w:u w:val="single"/>
        </w:rPr>
        <w:t xml:space="preserve"> – Stylizowana</w:t>
      </w:r>
    </w:p>
    <w:p w14:paraId="04354DDA" w14:textId="77777777" w:rsidR="00871FF6" w:rsidRPr="00532E2D" w:rsidRDefault="0042612D" w:rsidP="00AF09E1">
      <w:pPr>
        <w:pStyle w:val="Tekstwstpniesformatowany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Zespoły prezentują program oparty o folklor </w:t>
      </w:r>
      <w:r w:rsidR="00871FF6" w:rsidRPr="00532E2D">
        <w:rPr>
          <w:rFonts w:asciiTheme="majorHAnsi" w:hAnsiTheme="majorHAnsi"/>
          <w:sz w:val="24"/>
          <w:szCs w:val="24"/>
        </w:rPr>
        <w:t>góralski własnej grupy etnograficznej lub r</w:t>
      </w:r>
      <w:r w:rsidR="00FC0657" w:rsidRPr="00532E2D">
        <w:rPr>
          <w:rFonts w:asciiTheme="majorHAnsi" w:hAnsiTheme="majorHAnsi"/>
          <w:sz w:val="24"/>
          <w:szCs w:val="24"/>
        </w:rPr>
        <w:t>egionów górskich własnego kraju.</w:t>
      </w:r>
    </w:p>
    <w:p w14:paraId="0BF847A4" w14:textId="77777777" w:rsidR="00FC0657" w:rsidRPr="00532E2D" w:rsidRDefault="0042612D" w:rsidP="00AF09E1">
      <w:pPr>
        <w:pStyle w:val="Tekstwstpniesformatowany"/>
        <w:numPr>
          <w:ilvl w:val="0"/>
          <w:numId w:val="8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Prezentowany program winien być twórczym, autorskim opracowaniem, inspirowanym tradycyjnym folklorem góralskim w zakresie wszystkich elementów prezentacji tzn. tańca, muzyki, śpiewu i stroju. </w:t>
      </w:r>
    </w:p>
    <w:p w14:paraId="4EE10ED5" w14:textId="77777777" w:rsidR="0042612D" w:rsidRPr="00532E2D" w:rsidRDefault="0042612D">
      <w:pPr>
        <w:pStyle w:val="Tekstwstpniesformatowany"/>
        <w:jc w:val="both"/>
        <w:rPr>
          <w:rFonts w:asciiTheme="majorHAnsi" w:hAnsiTheme="majorHAnsi"/>
          <w:sz w:val="24"/>
          <w:szCs w:val="24"/>
        </w:rPr>
      </w:pPr>
    </w:p>
    <w:p w14:paraId="2B02DA52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4 </w:t>
      </w:r>
    </w:p>
    <w:p w14:paraId="277E4692" w14:textId="77777777" w:rsidR="00005E96" w:rsidRPr="00532E2D" w:rsidRDefault="00005E96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32660D28" w14:textId="77777777" w:rsidR="0042612D" w:rsidRPr="00532E2D" w:rsidRDefault="0042612D" w:rsidP="00AF09E1">
      <w:pPr>
        <w:pStyle w:val="Tekstwstpniesformatowany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 uczestnictwa w konkursie festiwalowym wyklucza się zespoły: </w:t>
      </w:r>
    </w:p>
    <w:p w14:paraId="10138144" w14:textId="77777777" w:rsidR="00FC0657" w:rsidRPr="00532E2D" w:rsidRDefault="00FC0657" w:rsidP="00AF09E1">
      <w:pPr>
        <w:pStyle w:val="Tekstwstpniesformatowany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spoza regionów górskich;</w:t>
      </w:r>
    </w:p>
    <w:p w14:paraId="5752B6FD" w14:textId="77777777" w:rsidR="0042612D" w:rsidRPr="00532E2D" w:rsidRDefault="0042612D" w:rsidP="00AF09E1">
      <w:pPr>
        <w:pStyle w:val="Tekstwstpniesformatowany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profesjonalne, tzn. takie których członkowie otrzymują honorarium za pracę w zespole</w:t>
      </w:r>
      <w:r w:rsidR="00DB66A2" w:rsidRPr="00532E2D">
        <w:rPr>
          <w:rFonts w:asciiTheme="majorHAnsi" w:hAnsiTheme="majorHAnsi"/>
          <w:sz w:val="24"/>
          <w:szCs w:val="24"/>
        </w:rPr>
        <w:t xml:space="preserve"> (t</w:t>
      </w:r>
      <w:r w:rsidRPr="00532E2D">
        <w:rPr>
          <w:rFonts w:asciiTheme="majorHAnsi" w:hAnsiTheme="majorHAnsi"/>
          <w:sz w:val="24"/>
          <w:szCs w:val="24"/>
        </w:rPr>
        <w:t>en warunek nie dotyczy instruktorów oraz kierownictwa</w:t>
      </w:r>
      <w:r w:rsidR="00DB66A2" w:rsidRPr="00532E2D">
        <w:rPr>
          <w:rFonts w:asciiTheme="majorHAnsi" w:hAnsiTheme="majorHAnsi"/>
          <w:sz w:val="24"/>
          <w:szCs w:val="24"/>
        </w:rPr>
        <w:t>);</w:t>
      </w:r>
      <w:r w:rsidRPr="00532E2D">
        <w:rPr>
          <w:rFonts w:asciiTheme="majorHAnsi" w:hAnsiTheme="majorHAnsi"/>
          <w:sz w:val="24"/>
          <w:szCs w:val="24"/>
        </w:rPr>
        <w:t xml:space="preserve"> </w:t>
      </w:r>
    </w:p>
    <w:p w14:paraId="1B42E4F9" w14:textId="77777777" w:rsidR="0042612D" w:rsidRPr="00532E2D" w:rsidRDefault="0042612D" w:rsidP="00AF09E1">
      <w:pPr>
        <w:pStyle w:val="Tekstwstpniesformatowany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dziecięce poniżej 16 lat</w:t>
      </w:r>
      <w:r w:rsidR="00FC0657" w:rsidRPr="00532E2D">
        <w:rPr>
          <w:rFonts w:asciiTheme="majorHAnsi" w:hAnsiTheme="majorHAnsi"/>
          <w:sz w:val="24"/>
          <w:szCs w:val="24"/>
        </w:rPr>
        <w:t>;</w:t>
      </w:r>
    </w:p>
    <w:p w14:paraId="7056EEDC" w14:textId="77777777" w:rsidR="0042612D" w:rsidRPr="00532E2D" w:rsidRDefault="0042612D" w:rsidP="00AF09E1">
      <w:pPr>
        <w:pStyle w:val="Tekstwstpniesformatowany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posługujące się muzyką mechaniczną (playback). </w:t>
      </w:r>
    </w:p>
    <w:p w14:paraId="521655EC" w14:textId="77777777" w:rsidR="0042612D" w:rsidRPr="00532E2D" w:rsidRDefault="0042612D" w:rsidP="00AF09E1">
      <w:pPr>
        <w:pStyle w:val="Tekstwstpniesformatowany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Wyklucza się udział dzieci w prezentacjach zaliczanych do III kategorii. </w:t>
      </w:r>
    </w:p>
    <w:p w14:paraId="3DEB1D12" w14:textId="77777777" w:rsidR="00FC0657" w:rsidRPr="00532E2D" w:rsidRDefault="0042612D" w:rsidP="00AF09E1">
      <w:pPr>
        <w:pStyle w:val="Tekstwstpniesformatowany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Zespoły korzystają jedynie z mikrofonów zapewnionych przez organizatorów. </w:t>
      </w:r>
      <w:r w:rsidR="001852A1" w:rsidRPr="00532E2D">
        <w:rPr>
          <w:rFonts w:asciiTheme="majorHAnsi" w:hAnsiTheme="majorHAnsi"/>
          <w:sz w:val="24"/>
          <w:szCs w:val="24"/>
        </w:rPr>
        <w:t xml:space="preserve"> </w:t>
      </w:r>
      <w:r w:rsidR="006E4F22" w:rsidRPr="00532E2D">
        <w:rPr>
          <w:rFonts w:asciiTheme="majorHAnsi" w:hAnsiTheme="majorHAnsi"/>
          <w:sz w:val="24"/>
          <w:szCs w:val="24"/>
        </w:rPr>
        <w:t>Dopuszcza się wykorzystanie instrumentów akustycznych tradycyjnych wyposażonych w zainstalowane na stałe, zabudowane  mikrofony (drgania powietrzne) lub przetworniki piezoelektryczne (drgania  materiałowe).</w:t>
      </w:r>
    </w:p>
    <w:p w14:paraId="7FC70950" w14:textId="77777777" w:rsidR="0042612D" w:rsidRPr="00532E2D" w:rsidRDefault="0042612D" w:rsidP="00AF09E1">
      <w:pPr>
        <w:pStyle w:val="Tekstwstpniesformatowany"/>
        <w:numPr>
          <w:ilvl w:val="0"/>
          <w:numId w:val="9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We wszystkich kategoriach dopuszczalne jest użycie mikrofonów nagłownych (</w:t>
      </w:r>
      <w:proofErr w:type="spellStart"/>
      <w:r w:rsidRPr="00532E2D">
        <w:rPr>
          <w:rFonts w:asciiTheme="majorHAnsi" w:hAnsiTheme="majorHAnsi"/>
          <w:sz w:val="24"/>
          <w:szCs w:val="24"/>
        </w:rPr>
        <w:t>mikroportów</w:t>
      </w:r>
      <w:proofErr w:type="spellEnd"/>
      <w:r w:rsidRPr="00532E2D">
        <w:rPr>
          <w:rFonts w:asciiTheme="majorHAnsi" w:hAnsiTheme="majorHAnsi"/>
          <w:sz w:val="24"/>
          <w:szCs w:val="24"/>
        </w:rPr>
        <w:t xml:space="preserve">). </w:t>
      </w:r>
    </w:p>
    <w:p w14:paraId="11BD30BC" w14:textId="6140AB1E" w:rsidR="00DD1331" w:rsidRPr="00532E2D" w:rsidRDefault="00F43140" w:rsidP="003A37C7">
      <w:pPr>
        <w:numPr>
          <w:ilvl w:val="0"/>
          <w:numId w:val="9"/>
        </w:numPr>
        <w:jc w:val="both"/>
        <w:rPr>
          <w:rFonts w:asciiTheme="majorHAnsi" w:hAnsiTheme="majorHAnsi"/>
        </w:rPr>
      </w:pPr>
      <w:r w:rsidRPr="00532E2D">
        <w:rPr>
          <w:rFonts w:asciiTheme="majorHAnsi" w:hAnsiTheme="majorHAnsi"/>
        </w:rPr>
        <w:t>Z</w:t>
      </w:r>
      <w:r w:rsidR="00DD1331" w:rsidRPr="00532E2D">
        <w:rPr>
          <w:rFonts w:asciiTheme="majorHAnsi" w:hAnsiTheme="majorHAnsi"/>
        </w:rPr>
        <w:t xml:space="preserve">espoły, które zdobyły jedną z głównych </w:t>
      </w:r>
      <w:r w:rsidRPr="00532E2D">
        <w:rPr>
          <w:rFonts w:asciiTheme="majorHAnsi" w:hAnsiTheme="majorHAnsi"/>
        </w:rPr>
        <w:t>nagród</w:t>
      </w:r>
      <w:r w:rsidR="00B1238D" w:rsidRPr="00532E2D">
        <w:rPr>
          <w:rFonts w:asciiTheme="majorHAnsi" w:hAnsiTheme="majorHAnsi"/>
        </w:rPr>
        <w:t xml:space="preserve"> </w:t>
      </w:r>
      <w:r w:rsidR="00DD1331" w:rsidRPr="00532E2D">
        <w:rPr>
          <w:rFonts w:asciiTheme="majorHAnsi" w:hAnsiTheme="majorHAnsi"/>
        </w:rPr>
        <w:t xml:space="preserve">[ciupagę] nie mogą brać udziału w konkursie przez </w:t>
      </w:r>
      <w:r w:rsidR="00F634B8" w:rsidRPr="00532E2D">
        <w:rPr>
          <w:rFonts w:asciiTheme="majorHAnsi" w:hAnsiTheme="majorHAnsi"/>
        </w:rPr>
        <w:t>2</w:t>
      </w:r>
      <w:r w:rsidR="004E2EBF">
        <w:rPr>
          <w:rFonts w:asciiTheme="majorHAnsi" w:hAnsiTheme="majorHAnsi"/>
        </w:rPr>
        <w:t xml:space="preserve"> kolejne lata po otrzymaniu nagrody. </w:t>
      </w:r>
      <w:r w:rsidR="00DD1331" w:rsidRPr="00532E2D">
        <w:rPr>
          <w:rFonts w:asciiTheme="majorHAnsi" w:hAnsiTheme="majorHAnsi"/>
        </w:rPr>
        <w:t xml:space="preserve"> Organizator ma jednak prawo zaproszenie zespołu mimo obowiązującej karencji.</w:t>
      </w:r>
    </w:p>
    <w:p w14:paraId="22035AB7" w14:textId="77777777" w:rsidR="0042612D" w:rsidRPr="00532E2D" w:rsidRDefault="0042612D">
      <w:pPr>
        <w:pStyle w:val="Tekstwstpniesformatowany"/>
        <w:jc w:val="both"/>
        <w:rPr>
          <w:rFonts w:asciiTheme="majorHAnsi" w:hAnsiTheme="majorHAnsi"/>
          <w:sz w:val="24"/>
          <w:szCs w:val="24"/>
        </w:rPr>
      </w:pPr>
    </w:p>
    <w:p w14:paraId="75BBDDB8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5 </w:t>
      </w:r>
    </w:p>
    <w:p w14:paraId="4335C15F" w14:textId="77777777" w:rsidR="0042612D" w:rsidRPr="00532E2D" w:rsidRDefault="0042612D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00483826" w14:textId="77777777" w:rsidR="001E439D" w:rsidRPr="00532E2D" w:rsidRDefault="001E439D" w:rsidP="00FE0F81">
      <w:pPr>
        <w:pStyle w:val="Tekstwstpniesformatowany"/>
        <w:numPr>
          <w:ilvl w:val="0"/>
          <w:numId w:val="12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 konkursie festiwalowym biorą udział zespoły, które wyraziły chęć współzawodnictwa. </w:t>
      </w:r>
    </w:p>
    <w:p w14:paraId="6D9ECD16" w14:textId="1BE3FB24" w:rsidR="003A37C7" w:rsidRPr="00532E2D" w:rsidRDefault="003A37C7" w:rsidP="003A37C7">
      <w:pPr>
        <w:numPr>
          <w:ilvl w:val="0"/>
          <w:numId w:val="12"/>
        </w:numPr>
        <w:ind w:left="426" w:hanging="426"/>
        <w:jc w:val="both"/>
        <w:rPr>
          <w:rFonts w:asciiTheme="majorHAnsi" w:hAnsiTheme="majorHAnsi"/>
        </w:rPr>
      </w:pPr>
      <w:r w:rsidRPr="00532E2D">
        <w:rPr>
          <w:rFonts w:asciiTheme="majorHAnsi" w:hAnsiTheme="majorHAnsi"/>
        </w:rPr>
        <w:t xml:space="preserve">Ostateczny termin nadsyłania zgłoszeń i pełnej dokumentacji upływa z dniem </w:t>
      </w:r>
      <w:r w:rsidR="005414CB">
        <w:rPr>
          <w:rFonts w:asciiTheme="majorHAnsi" w:hAnsiTheme="majorHAnsi"/>
        </w:rPr>
        <w:t xml:space="preserve">22 </w:t>
      </w:r>
      <w:r w:rsidR="005414CB">
        <w:rPr>
          <w:rFonts w:asciiTheme="majorHAnsi" w:hAnsiTheme="majorHAnsi"/>
        </w:rPr>
        <w:lastRenderedPageBreak/>
        <w:t>kwietnia</w:t>
      </w:r>
      <w:r w:rsidRPr="00532E2D">
        <w:rPr>
          <w:rFonts w:asciiTheme="majorHAnsi" w:hAnsiTheme="majorHAnsi"/>
        </w:rPr>
        <w:t xml:space="preserve"> </w:t>
      </w:r>
      <w:r w:rsidR="004E2EBF">
        <w:rPr>
          <w:rFonts w:asciiTheme="majorHAnsi" w:hAnsiTheme="majorHAnsi"/>
        </w:rPr>
        <w:t>202</w:t>
      </w:r>
      <w:r w:rsidR="005414CB">
        <w:rPr>
          <w:rFonts w:asciiTheme="majorHAnsi" w:hAnsiTheme="majorHAnsi"/>
        </w:rPr>
        <w:t>2</w:t>
      </w:r>
      <w:r w:rsidR="004E2EBF">
        <w:rPr>
          <w:rFonts w:asciiTheme="majorHAnsi" w:hAnsiTheme="majorHAnsi"/>
        </w:rPr>
        <w:t>r.</w:t>
      </w:r>
    </w:p>
    <w:p w14:paraId="1DF6A7CC" w14:textId="7C46F612" w:rsidR="003A37C7" w:rsidRPr="00532E2D" w:rsidRDefault="003A37C7" w:rsidP="003A37C7">
      <w:pPr>
        <w:numPr>
          <w:ilvl w:val="0"/>
          <w:numId w:val="12"/>
        </w:numPr>
        <w:ind w:left="426" w:hanging="426"/>
        <w:jc w:val="both"/>
        <w:rPr>
          <w:rFonts w:asciiTheme="majorHAnsi" w:hAnsiTheme="majorHAnsi"/>
        </w:rPr>
      </w:pPr>
      <w:r w:rsidRPr="00532E2D">
        <w:rPr>
          <w:rFonts w:asciiTheme="majorHAnsi" w:hAnsiTheme="majorHAnsi"/>
        </w:rPr>
        <w:t>Konieczne jest załączenie płyty CD i DVD</w:t>
      </w:r>
      <w:r w:rsidR="001852A1" w:rsidRPr="00532E2D">
        <w:rPr>
          <w:rFonts w:asciiTheme="majorHAnsi" w:hAnsiTheme="majorHAnsi"/>
        </w:rPr>
        <w:t>/lub pendrive/</w:t>
      </w:r>
      <w:r w:rsidRPr="00532E2D">
        <w:rPr>
          <w:rFonts w:asciiTheme="majorHAnsi" w:hAnsiTheme="majorHAnsi"/>
        </w:rPr>
        <w:t xml:space="preserve"> z programem zespołu, oraz zdjęć zespołu wraz z pełną informacją o zespole, repertuarze i regionie, który reprezentuje. </w:t>
      </w:r>
    </w:p>
    <w:p w14:paraId="1A900FD6" w14:textId="77777777" w:rsidR="00F43140" w:rsidRPr="00532E2D" w:rsidRDefault="001E439D" w:rsidP="00F43140">
      <w:pPr>
        <w:pStyle w:val="Tekstwstpniesformatowany"/>
        <w:numPr>
          <w:ilvl w:val="0"/>
          <w:numId w:val="12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Zespół biorący udział w konkursie zobowiązany jest podać w karcie uczestnictwa</w:t>
      </w:r>
      <w:r w:rsidR="00924A80" w:rsidRPr="00532E2D">
        <w:rPr>
          <w:rFonts w:asciiTheme="majorHAnsi" w:hAnsiTheme="majorHAnsi"/>
          <w:sz w:val="24"/>
          <w:szCs w:val="24"/>
        </w:rPr>
        <w:t xml:space="preserve"> </w:t>
      </w:r>
      <w:r w:rsidRPr="00532E2D">
        <w:rPr>
          <w:rFonts w:asciiTheme="majorHAnsi" w:hAnsiTheme="majorHAnsi"/>
          <w:sz w:val="24"/>
          <w:szCs w:val="24"/>
        </w:rPr>
        <w:t xml:space="preserve"> kategorię, w której zamierza wystąpić. </w:t>
      </w:r>
      <w:r w:rsidR="00F43140" w:rsidRPr="00532E2D">
        <w:rPr>
          <w:rFonts w:asciiTheme="majorHAnsi" w:hAnsiTheme="majorHAnsi"/>
          <w:sz w:val="24"/>
          <w:szCs w:val="24"/>
        </w:rPr>
        <w:t xml:space="preserve">Jeżeli przedstawiony przez grupę program swym charakterem nie odpowiada zadeklarowanej kategorii, Jury przy ocenie programu ma prawo przesunąć zespół do innej kategorii. Uzasadnienie tej decyzji musi znaleźć się w protokole końcowym. </w:t>
      </w:r>
    </w:p>
    <w:p w14:paraId="23BC34A0" w14:textId="77777777" w:rsidR="00546613" w:rsidRPr="00532E2D" w:rsidRDefault="003A37C7" w:rsidP="00546613">
      <w:pPr>
        <w:numPr>
          <w:ilvl w:val="0"/>
          <w:numId w:val="12"/>
        </w:numPr>
        <w:ind w:left="426" w:hanging="426"/>
        <w:jc w:val="both"/>
        <w:rPr>
          <w:rFonts w:asciiTheme="majorHAnsi" w:hAnsiTheme="majorHAnsi"/>
        </w:rPr>
      </w:pPr>
      <w:r w:rsidRPr="00532E2D">
        <w:rPr>
          <w:rFonts w:asciiTheme="majorHAnsi" w:hAnsiTheme="majorHAnsi"/>
        </w:rPr>
        <w:t>Zespoły, które otrzymały pisemne zaproszenie od Organizatora</w:t>
      </w:r>
      <w:r w:rsidR="007A7EEF" w:rsidRPr="00532E2D">
        <w:rPr>
          <w:rFonts w:asciiTheme="majorHAnsi" w:hAnsiTheme="majorHAnsi"/>
        </w:rPr>
        <w:t>,</w:t>
      </w:r>
      <w:r w:rsidRPr="00532E2D">
        <w:rPr>
          <w:rFonts w:asciiTheme="majorHAnsi" w:hAnsiTheme="majorHAnsi"/>
        </w:rPr>
        <w:t xml:space="preserve"> pochodzące z krajów dla których wymagane jest posiadanie wizy wjazdowej zobowiązane są do złożenia wniosku wizowego do 1 lipca. Jeśli zespół złoży wniosek wizowego po tym terminie to zaproszenie wcześniej wystosowane traci swoją ważność.</w:t>
      </w:r>
    </w:p>
    <w:p w14:paraId="063B943A" w14:textId="1C125E92" w:rsidR="00695D4E" w:rsidRPr="00532E2D" w:rsidRDefault="003E4B3A" w:rsidP="007A7EEF">
      <w:pPr>
        <w:numPr>
          <w:ilvl w:val="0"/>
          <w:numId w:val="12"/>
        </w:numPr>
        <w:ind w:left="426" w:hanging="426"/>
        <w:jc w:val="both"/>
        <w:rPr>
          <w:rFonts w:asciiTheme="majorHAnsi" w:hAnsiTheme="majorHAnsi" w:cs="Times New Roman"/>
        </w:rPr>
      </w:pPr>
      <w:r w:rsidRPr="00532E2D">
        <w:rPr>
          <w:rFonts w:asciiTheme="majorHAnsi" w:hAnsiTheme="majorHAnsi" w:cs="Times New Roman"/>
        </w:rPr>
        <w:t>Od zespołów biorących udział w konkursie</w:t>
      </w:r>
      <w:r w:rsidR="007A7EEF" w:rsidRPr="00532E2D">
        <w:rPr>
          <w:rFonts w:asciiTheme="majorHAnsi" w:hAnsiTheme="majorHAnsi" w:cs="Times New Roman"/>
        </w:rPr>
        <w:t>, które otrzymały pisemne zaproszenie od Organizatora</w:t>
      </w:r>
      <w:r w:rsidRPr="00532E2D">
        <w:rPr>
          <w:rFonts w:asciiTheme="majorHAnsi" w:hAnsiTheme="majorHAnsi" w:cs="Times New Roman"/>
        </w:rPr>
        <w:t xml:space="preserve"> wymagane jest </w:t>
      </w:r>
      <w:r w:rsidR="00FD48F5" w:rsidRPr="00532E2D">
        <w:rPr>
          <w:rFonts w:asciiTheme="majorHAnsi" w:hAnsiTheme="majorHAnsi" w:cs="Times New Roman"/>
        </w:rPr>
        <w:t xml:space="preserve">opłata </w:t>
      </w:r>
      <w:r w:rsidRPr="00532E2D">
        <w:rPr>
          <w:rFonts w:asciiTheme="majorHAnsi" w:hAnsiTheme="majorHAnsi" w:cs="Times New Roman"/>
        </w:rPr>
        <w:t>wpisow</w:t>
      </w:r>
      <w:r w:rsidR="00FD48F5" w:rsidRPr="00532E2D">
        <w:rPr>
          <w:rFonts w:asciiTheme="majorHAnsi" w:hAnsiTheme="majorHAnsi" w:cs="Times New Roman"/>
        </w:rPr>
        <w:t>a</w:t>
      </w:r>
      <w:r w:rsidR="007A7EEF" w:rsidRPr="00532E2D">
        <w:rPr>
          <w:rFonts w:asciiTheme="majorHAnsi" w:hAnsiTheme="majorHAnsi" w:cs="Times New Roman"/>
        </w:rPr>
        <w:t xml:space="preserve">. Wysokość opłaty wpisowej wynosi 2.000 zł </w:t>
      </w:r>
      <w:r w:rsidR="007A7EEF" w:rsidRPr="00532E2D">
        <w:rPr>
          <w:rFonts w:asciiTheme="majorHAnsi" w:hAnsiTheme="majorHAnsi" w:cs="Times New Roman"/>
          <w:color w:val="000000" w:themeColor="text1"/>
        </w:rPr>
        <w:t>(słownie dwa tysiące polskich złotych) i podlega wpłacie w terminie do</w:t>
      </w:r>
      <w:r w:rsidR="00652567" w:rsidRPr="00532E2D">
        <w:rPr>
          <w:rFonts w:asciiTheme="majorHAnsi" w:hAnsiTheme="majorHAnsi" w:cs="Times New Roman"/>
          <w:color w:val="000000" w:themeColor="text1"/>
        </w:rPr>
        <w:t xml:space="preserve"> dnia</w:t>
      </w:r>
      <w:r w:rsidR="00532E2D" w:rsidRPr="00532E2D">
        <w:rPr>
          <w:rFonts w:asciiTheme="majorHAnsi" w:hAnsiTheme="majorHAnsi" w:cs="Times New Roman"/>
          <w:color w:val="000000" w:themeColor="text1"/>
        </w:rPr>
        <w:t xml:space="preserve"> 1 lipca 202</w:t>
      </w:r>
      <w:r w:rsidR="005414CB">
        <w:rPr>
          <w:rFonts w:asciiTheme="majorHAnsi" w:hAnsiTheme="majorHAnsi" w:cs="Times New Roman"/>
          <w:color w:val="000000" w:themeColor="text1"/>
        </w:rPr>
        <w:t>2</w:t>
      </w:r>
      <w:r w:rsidR="007A7EEF" w:rsidRPr="00532E2D">
        <w:rPr>
          <w:rFonts w:asciiTheme="majorHAnsi" w:hAnsiTheme="majorHAnsi" w:cs="Times New Roman"/>
          <w:color w:val="000000" w:themeColor="text1"/>
        </w:rPr>
        <w:t>r.</w:t>
      </w:r>
      <w:r w:rsidR="007A7EEF" w:rsidRPr="00532E2D">
        <w:rPr>
          <w:rFonts w:asciiTheme="majorHAnsi" w:hAnsiTheme="majorHAnsi" w:cs="Times New Roman"/>
        </w:rPr>
        <w:t xml:space="preserve"> </w:t>
      </w:r>
      <w:r w:rsidR="00546613" w:rsidRPr="00532E2D">
        <w:rPr>
          <w:rFonts w:asciiTheme="majorHAnsi" w:hAnsiTheme="majorHAnsi" w:cs="Times New Roman"/>
          <w:color w:val="000000" w:themeColor="text1"/>
        </w:rPr>
        <w:t xml:space="preserve">Koszty przelewu ponosi zespół biorący udział w wydarzeniu (Konto dla przelewów krajowych: 92 1240 5136 1111 0010 6718 0225, dla przelewów zagranicznych: Nr IBAN rachunku:    PL92 1240 5136 1111 0010 6718 0225, kod BIC Banku Pekao SA:  PKOPPLPW). </w:t>
      </w:r>
      <w:r w:rsidR="00695D4E" w:rsidRPr="00532E2D">
        <w:rPr>
          <w:rFonts w:asciiTheme="majorHAnsi" w:hAnsiTheme="majorHAnsi" w:cs="Times New Roman"/>
          <w:color w:val="000000" w:themeColor="text1"/>
        </w:rPr>
        <w:t>Opłata wpisowa nie podlega zwrotowi</w:t>
      </w:r>
      <w:r w:rsidR="007A7EEF" w:rsidRPr="00532E2D">
        <w:rPr>
          <w:rFonts w:asciiTheme="majorHAnsi" w:hAnsiTheme="majorHAnsi" w:cs="Times New Roman"/>
          <w:color w:val="FF0000"/>
        </w:rPr>
        <w:t xml:space="preserve"> </w:t>
      </w:r>
      <w:r w:rsidR="007A7EEF" w:rsidRPr="00532E2D">
        <w:rPr>
          <w:rFonts w:asciiTheme="majorHAnsi" w:hAnsiTheme="majorHAnsi" w:cs="Times New Roman"/>
          <w:color w:val="000000" w:themeColor="text1"/>
        </w:rPr>
        <w:t>i w pierwszej kolejności rozliczona zostanie na poczet kosztów pobytu zespołu tj. zarezerwowanych noclegów i wyżywienia.</w:t>
      </w:r>
      <w:r w:rsidR="00546613" w:rsidRPr="00532E2D">
        <w:rPr>
          <w:rFonts w:asciiTheme="majorHAnsi" w:hAnsiTheme="majorHAnsi" w:cs="Times New Roman"/>
          <w:color w:val="FF0000"/>
        </w:rPr>
        <w:t xml:space="preserve"> </w:t>
      </w:r>
    </w:p>
    <w:p w14:paraId="6C9F0AF5" w14:textId="77777777" w:rsidR="001E439D" w:rsidRPr="00532E2D" w:rsidRDefault="001E439D" w:rsidP="001E439D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2C745AB5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6 </w:t>
      </w:r>
    </w:p>
    <w:p w14:paraId="77EFB698" w14:textId="77777777" w:rsidR="009A10B4" w:rsidRPr="00532E2D" w:rsidRDefault="009A10B4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06C8956B" w14:textId="77777777" w:rsidR="001E439D" w:rsidRPr="00532E2D" w:rsidRDefault="001E439D" w:rsidP="00FE0F81">
      <w:pPr>
        <w:numPr>
          <w:ilvl w:val="0"/>
          <w:numId w:val="13"/>
        </w:numPr>
        <w:ind w:left="426" w:hanging="426"/>
        <w:jc w:val="both"/>
        <w:rPr>
          <w:rFonts w:asciiTheme="majorHAnsi" w:hAnsiTheme="majorHAnsi" w:cs="Times New Roman"/>
        </w:rPr>
      </w:pPr>
      <w:r w:rsidRPr="00532E2D">
        <w:rPr>
          <w:rFonts w:asciiTheme="majorHAnsi" w:hAnsiTheme="majorHAnsi" w:cs="Times New Roman"/>
        </w:rPr>
        <w:t>Zespoły zagraniczne mają obowiązek złożenia w formie pisemnej</w:t>
      </w:r>
      <w:r w:rsidR="00473415" w:rsidRPr="00532E2D">
        <w:rPr>
          <w:rFonts w:asciiTheme="majorHAnsi" w:hAnsiTheme="majorHAnsi" w:cs="Times New Roman"/>
        </w:rPr>
        <w:t xml:space="preserve"> (w języku angielskim bez konieczności tłumaczenia)</w:t>
      </w:r>
      <w:r w:rsidRPr="00532E2D">
        <w:rPr>
          <w:rFonts w:asciiTheme="majorHAnsi" w:hAnsiTheme="majorHAnsi" w:cs="Times New Roman"/>
        </w:rPr>
        <w:t xml:space="preserve"> w terminie do dnia 1 lipca w Biurze Organizacyjnym Festiwalu szczegółowego scenariusza prezentacji konkursowej (25-30 minut) oraz prezentacji towarzyszącej (20-30 minut)</w:t>
      </w:r>
      <w:r w:rsidR="00A542AA" w:rsidRPr="00532E2D">
        <w:rPr>
          <w:rFonts w:asciiTheme="majorHAnsi" w:hAnsiTheme="majorHAnsi" w:cs="Times New Roman"/>
        </w:rPr>
        <w:t>.</w:t>
      </w:r>
    </w:p>
    <w:p w14:paraId="5818DE2B" w14:textId="55FB5A4B" w:rsidR="001E439D" w:rsidRPr="00532E2D" w:rsidRDefault="001E439D" w:rsidP="00FE0F81">
      <w:pPr>
        <w:numPr>
          <w:ilvl w:val="0"/>
          <w:numId w:val="13"/>
        </w:numPr>
        <w:ind w:left="426" w:hanging="426"/>
        <w:jc w:val="both"/>
        <w:rPr>
          <w:rFonts w:asciiTheme="majorHAnsi" w:hAnsiTheme="majorHAnsi" w:cs="Times New Roman"/>
        </w:rPr>
      </w:pPr>
      <w:r w:rsidRPr="00532E2D">
        <w:rPr>
          <w:rFonts w:asciiTheme="majorHAnsi" w:hAnsiTheme="majorHAnsi" w:cs="Times New Roman"/>
        </w:rPr>
        <w:t xml:space="preserve">Zespoły polskie mają obowiązek złożenia w formie pisemnej w terminie do </w:t>
      </w:r>
      <w:r w:rsidR="00A542AA" w:rsidRPr="00532E2D">
        <w:rPr>
          <w:rFonts w:asciiTheme="majorHAnsi" w:hAnsiTheme="majorHAnsi" w:cs="Times New Roman"/>
        </w:rPr>
        <w:t>10 sierpnia</w:t>
      </w:r>
      <w:r w:rsidR="004E2EBF">
        <w:rPr>
          <w:rFonts w:asciiTheme="majorHAnsi" w:hAnsiTheme="majorHAnsi" w:cs="Times New Roman"/>
        </w:rPr>
        <w:t xml:space="preserve"> 202</w:t>
      </w:r>
      <w:r w:rsidR="005414CB">
        <w:rPr>
          <w:rFonts w:asciiTheme="majorHAnsi" w:hAnsiTheme="majorHAnsi" w:cs="Times New Roman"/>
        </w:rPr>
        <w:t>2</w:t>
      </w:r>
      <w:r w:rsidR="004E2EBF">
        <w:rPr>
          <w:rFonts w:asciiTheme="majorHAnsi" w:hAnsiTheme="majorHAnsi" w:cs="Times New Roman"/>
        </w:rPr>
        <w:t>r.</w:t>
      </w:r>
      <w:r w:rsidR="00A542AA" w:rsidRPr="00532E2D">
        <w:rPr>
          <w:rFonts w:asciiTheme="majorHAnsi" w:hAnsiTheme="majorHAnsi" w:cs="Times New Roman"/>
        </w:rPr>
        <w:t xml:space="preserve"> w Biurze Organizacyjnym Festiwalu </w:t>
      </w:r>
      <w:r w:rsidRPr="00532E2D">
        <w:rPr>
          <w:rFonts w:asciiTheme="majorHAnsi" w:hAnsiTheme="majorHAnsi" w:cs="Times New Roman"/>
        </w:rPr>
        <w:t>scenariusza prezentacji konkursowej (25-30 minut).</w:t>
      </w:r>
    </w:p>
    <w:p w14:paraId="4D100F95" w14:textId="77777777" w:rsidR="001E439D" w:rsidRPr="00532E2D" w:rsidRDefault="001E439D" w:rsidP="001E439D">
      <w:pPr>
        <w:pStyle w:val="Tekstwstpniesformatowany"/>
        <w:jc w:val="both"/>
        <w:rPr>
          <w:rFonts w:asciiTheme="majorHAnsi" w:hAnsiTheme="majorHAnsi"/>
          <w:sz w:val="24"/>
          <w:szCs w:val="24"/>
        </w:rPr>
      </w:pPr>
    </w:p>
    <w:p w14:paraId="7C32998C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7 </w:t>
      </w:r>
    </w:p>
    <w:p w14:paraId="3C398892" w14:textId="77777777" w:rsidR="0042612D" w:rsidRPr="00532E2D" w:rsidRDefault="0042612D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0639147F" w14:textId="77777777" w:rsidR="00FE0F81" w:rsidRPr="00532E2D" w:rsidRDefault="001E439D" w:rsidP="00FE0F81">
      <w:pPr>
        <w:pStyle w:val="Tekstwstpniesformatowany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Czas występu w pokazie konkursowym nie może być krótszy niż 25 minut i nie dłuższy niż 30 minut.</w:t>
      </w:r>
    </w:p>
    <w:p w14:paraId="56D3FC3D" w14:textId="77777777" w:rsidR="00FE0F81" w:rsidRPr="00532E2D" w:rsidRDefault="001E439D" w:rsidP="00FE0F81">
      <w:pPr>
        <w:pStyle w:val="Tekstwstpniesformatowany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 Zespół powinien mieć przygotowany również dodatkowy program (poza konkursem), na 1-2 minut, 5-7 minut, oraz 20-30 minut.</w:t>
      </w:r>
    </w:p>
    <w:p w14:paraId="1D80A187" w14:textId="77777777" w:rsidR="00FE0F81" w:rsidRPr="00532E2D" w:rsidRDefault="001E439D" w:rsidP="00FE0F81">
      <w:pPr>
        <w:pStyle w:val="Tekstwstpniesformatowany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 Liczba osób biorących udział w programie konkursowym nie może być większa niż 35 osób i nie mniejsza niż 20</w:t>
      </w:r>
      <w:r w:rsidR="00FE0F81" w:rsidRPr="00532E2D">
        <w:rPr>
          <w:rFonts w:asciiTheme="majorHAnsi" w:hAnsiTheme="majorHAnsi"/>
          <w:sz w:val="24"/>
          <w:szCs w:val="24"/>
        </w:rPr>
        <w:t>, w tym minimum 6 par tanecznych.</w:t>
      </w:r>
    </w:p>
    <w:p w14:paraId="6AC18B10" w14:textId="77777777" w:rsidR="001E439D" w:rsidRPr="00532E2D" w:rsidRDefault="001E439D" w:rsidP="00FE0F81">
      <w:pPr>
        <w:pStyle w:val="Tekstwstpniesformatowany"/>
        <w:numPr>
          <w:ilvl w:val="0"/>
          <w:numId w:val="1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 Łączna liczba członków zespołu wraz z osobami towarzyszącymi, oraz kierowcami nie może przekroczyć 40 osób. </w:t>
      </w:r>
    </w:p>
    <w:p w14:paraId="1E00C88B" w14:textId="77777777" w:rsidR="001E439D" w:rsidRPr="00532E2D" w:rsidRDefault="00FE0F81" w:rsidP="00FE0F81">
      <w:pPr>
        <w:numPr>
          <w:ilvl w:val="0"/>
          <w:numId w:val="14"/>
        </w:numPr>
        <w:ind w:left="426" w:hanging="426"/>
        <w:jc w:val="both"/>
        <w:rPr>
          <w:rFonts w:asciiTheme="majorHAnsi" w:hAnsiTheme="majorHAnsi" w:cs="Times New Roman"/>
        </w:rPr>
      </w:pPr>
      <w:r w:rsidRPr="00532E2D">
        <w:rPr>
          <w:rFonts w:asciiTheme="majorHAnsi" w:hAnsiTheme="majorHAnsi" w:cs="Times New Roman"/>
        </w:rPr>
        <w:t xml:space="preserve">Powyższe wymagania dotyczą </w:t>
      </w:r>
      <w:r w:rsidR="001E439D" w:rsidRPr="00532E2D">
        <w:rPr>
          <w:rFonts w:asciiTheme="majorHAnsi" w:hAnsiTheme="majorHAnsi" w:cs="Times New Roman"/>
        </w:rPr>
        <w:t xml:space="preserve">również zespołów będących gośćmi festiwalu i występujących poza konkursem. </w:t>
      </w:r>
    </w:p>
    <w:p w14:paraId="1F1A4D45" w14:textId="77777777" w:rsidR="0042612D" w:rsidRPr="00532E2D" w:rsidRDefault="0042612D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4F132290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8 </w:t>
      </w:r>
    </w:p>
    <w:p w14:paraId="2C21C7A1" w14:textId="77777777" w:rsidR="00FE0F81" w:rsidRPr="00532E2D" w:rsidRDefault="00FE0F81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26F432BF" w14:textId="77777777" w:rsidR="00FE0F81" w:rsidRPr="00532E2D" w:rsidRDefault="00FE0F81" w:rsidP="00FE0F81">
      <w:pPr>
        <w:pStyle w:val="Tekstwstpniesformatowany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Zespoły uczestniczące w Festiwalu oceniane są przez Międzynarodowe Jury. </w:t>
      </w:r>
    </w:p>
    <w:p w14:paraId="014B9944" w14:textId="77777777" w:rsidR="00FE0F81" w:rsidRPr="00532E2D" w:rsidRDefault="00FE0F81" w:rsidP="00FE0F81">
      <w:pPr>
        <w:pStyle w:val="Tekstwstpniesformatowany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lastRenderedPageBreak/>
        <w:t>Członkowie Jury i jego Przewodniczący powoływani są każdorazowo przez organizatora Festiwalu.</w:t>
      </w:r>
    </w:p>
    <w:p w14:paraId="4C436AF1" w14:textId="77777777" w:rsidR="00FE0F81" w:rsidRPr="00532E2D" w:rsidRDefault="00FE0F81" w:rsidP="00FE0F81">
      <w:pPr>
        <w:pStyle w:val="Tekstwstpniesformatowany"/>
        <w:numPr>
          <w:ilvl w:val="0"/>
          <w:numId w:val="15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Pracami Jury kieruje Przewodniczący.</w:t>
      </w:r>
    </w:p>
    <w:p w14:paraId="516A83F5" w14:textId="77777777" w:rsidR="0042612D" w:rsidRPr="00532E2D" w:rsidRDefault="0042612D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7E551C3A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9 </w:t>
      </w:r>
    </w:p>
    <w:p w14:paraId="2228CF30" w14:textId="77777777" w:rsidR="00005E96" w:rsidRPr="00532E2D" w:rsidRDefault="00005E96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12A1307E" w14:textId="77777777" w:rsidR="00FE0F81" w:rsidRPr="00532E2D" w:rsidRDefault="00FE0F81" w:rsidP="00FE0F81">
      <w:pPr>
        <w:pStyle w:val="Tekstwstpniesformatowany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Kryteria oceny pokazu konkursowego: </w:t>
      </w:r>
    </w:p>
    <w:p w14:paraId="4CCE1343" w14:textId="77777777" w:rsidR="00FE0F81" w:rsidRPr="00532E2D" w:rsidRDefault="00FE0F81" w:rsidP="00532E2D">
      <w:pPr>
        <w:pStyle w:val="Tekstwstpniesformatowany"/>
        <w:numPr>
          <w:ilvl w:val="1"/>
          <w:numId w:val="1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Wybór repertuaru. Wartość etnograficzna programu. </w:t>
      </w:r>
    </w:p>
    <w:p w14:paraId="18C5C1BE" w14:textId="77777777" w:rsidR="00FE0F81" w:rsidRPr="00532E2D" w:rsidRDefault="00FE0F81" w:rsidP="00FE0F81">
      <w:pPr>
        <w:pStyle w:val="Tekstwstpniesformatowany"/>
        <w:numPr>
          <w:ilvl w:val="2"/>
          <w:numId w:val="19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wierność w prezentacji tradycji obrzędowych i zwyczajów - kat. I </w:t>
      </w:r>
    </w:p>
    <w:p w14:paraId="75A645AD" w14:textId="77777777" w:rsidR="00FE0F81" w:rsidRPr="00532E2D" w:rsidRDefault="00FE0F81" w:rsidP="00FE0F81">
      <w:pPr>
        <w:pStyle w:val="Tekstwstpniesformatowany"/>
        <w:numPr>
          <w:ilvl w:val="2"/>
          <w:numId w:val="19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walory opracowania artystycznego folkloru - kat. II </w:t>
      </w:r>
    </w:p>
    <w:p w14:paraId="06CBEBC5" w14:textId="77777777" w:rsidR="00FE0F81" w:rsidRPr="00532E2D" w:rsidRDefault="00FE0F81" w:rsidP="00FE0F81">
      <w:pPr>
        <w:pStyle w:val="Tekstwstpniesformatowany"/>
        <w:numPr>
          <w:ilvl w:val="2"/>
          <w:numId w:val="19"/>
        </w:numPr>
        <w:ind w:left="1276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walory artystyczne stylizacji - kat. III </w:t>
      </w:r>
    </w:p>
    <w:p w14:paraId="5820AA06" w14:textId="77777777" w:rsidR="00FE0F81" w:rsidRPr="00532E2D" w:rsidRDefault="00FE0F81" w:rsidP="00532E2D">
      <w:pPr>
        <w:pStyle w:val="Tekstwstpniesformatowany"/>
        <w:numPr>
          <w:ilvl w:val="1"/>
          <w:numId w:val="1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Strój, kostiumy, rekwizyty. </w:t>
      </w:r>
    </w:p>
    <w:p w14:paraId="782790A0" w14:textId="77777777" w:rsidR="00FE0F81" w:rsidRPr="00532E2D" w:rsidRDefault="00FE0F81" w:rsidP="00FE0F81">
      <w:pPr>
        <w:pStyle w:val="Tekstwstpniesformatowany"/>
        <w:numPr>
          <w:ilvl w:val="1"/>
          <w:numId w:val="1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Skład zespołu instrumentalnego i rodzaj instrumentów, repertuar muzyczny. </w:t>
      </w:r>
    </w:p>
    <w:p w14:paraId="20E45246" w14:textId="77777777" w:rsidR="00FE0F81" w:rsidRPr="00532E2D" w:rsidRDefault="00FE0F81" w:rsidP="00FE0F81">
      <w:pPr>
        <w:pStyle w:val="Tekstwstpniesformatowany"/>
        <w:numPr>
          <w:ilvl w:val="1"/>
          <w:numId w:val="1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Walory artystyczne i poziom prezentowanych elementów folkloru w zakresie tańca. </w:t>
      </w:r>
    </w:p>
    <w:p w14:paraId="7234FC8D" w14:textId="77777777" w:rsidR="00FE0F81" w:rsidRPr="00532E2D" w:rsidRDefault="00FE0F81" w:rsidP="00FE0F81">
      <w:pPr>
        <w:pStyle w:val="Tekstwstpniesformatowany"/>
        <w:numPr>
          <w:ilvl w:val="1"/>
          <w:numId w:val="1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Walory artystyczne i poziom prezentowanych elementów folkloru w zakresie śpiewu. </w:t>
      </w:r>
    </w:p>
    <w:p w14:paraId="75C9A51B" w14:textId="77777777" w:rsidR="00FE0F81" w:rsidRPr="00532E2D" w:rsidRDefault="00FE0F81" w:rsidP="00FE0F81">
      <w:pPr>
        <w:pStyle w:val="Tekstwstpniesformatowany"/>
        <w:numPr>
          <w:ilvl w:val="1"/>
          <w:numId w:val="1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Walory artystyczne i poziom prezentowanych elementów tradycyjnej kultury w zakresie muzyki. </w:t>
      </w:r>
    </w:p>
    <w:p w14:paraId="53CFEEA0" w14:textId="77777777" w:rsidR="00FE0F81" w:rsidRPr="00532E2D" w:rsidRDefault="00FE0F81" w:rsidP="00FE0F81">
      <w:pPr>
        <w:pStyle w:val="Tekstwstpniesformatowany"/>
        <w:numPr>
          <w:ilvl w:val="1"/>
          <w:numId w:val="18"/>
        </w:numPr>
        <w:ind w:left="851" w:hanging="425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Umiejętność przekazywania kultury ludowej na scenie, ogólny wyraz artystyczny, wydobycie właściwego nastroju. </w:t>
      </w:r>
    </w:p>
    <w:p w14:paraId="6B0246AA" w14:textId="77777777" w:rsidR="00FE0F81" w:rsidRPr="00532E2D" w:rsidRDefault="00FE0F81" w:rsidP="00FE0F81">
      <w:pPr>
        <w:pStyle w:val="Tekstwstpniesformatowany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Za każdy element danego kryterium jury przyznaje od 1 do 5 punktów. Suma punktów przyznanych przez jurorów jest podstawą do dyskusji nad ostateczną oceną prezentacji każdego zespołu. </w:t>
      </w:r>
    </w:p>
    <w:p w14:paraId="515DE018" w14:textId="77777777" w:rsidR="0042612D" w:rsidRPr="00532E2D" w:rsidRDefault="0042612D" w:rsidP="00FE0F81">
      <w:pPr>
        <w:pStyle w:val="Tekstwstpniesformatowany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Za przekroczenie ustaleń czasowych i/lub ilościowych osób uczestniczących w prezentacji, od punktacji ogólnej ujmuje się 5 punktów. </w:t>
      </w:r>
    </w:p>
    <w:p w14:paraId="196AC7C5" w14:textId="77777777" w:rsidR="001E439D" w:rsidRPr="00532E2D" w:rsidRDefault="001E439D" w:rsidP="00FE0F81">
      <w:pPr>
        <w:pStyle w:val="Tekstwstpniesformatowany"/>
        <w:numPr>
          <w:ilvl w:val="0"/>
          <w:numId w:val="16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Organizatorzy przewidują spotkania konsultacyjne </w:t>
      </w:r>
      <w:r w:rsidR="00A70FD6" w:rsidRPr="00532E2D">
        <w:rPr>
          <w:rFonts w:asciiTheme="majorHAnsi" w:hAnsiTheme="majorHAnsi"/>
          <w:sz w:val="24"/>
          <w:szCs w:val="24"/>
        </w:rPr>
        <w:t xml:space="preserve">przedstawicieli zespołów z </w:t>
      </w:r>
      <w:r w:rsidRPr="00532E2D">
        <w:rPr>
          <w:rFonts w:asciiTheme="majorHAnsi" w:hAnsiTheme="majorHAnsi"/>
          <w:sz w:val="24"/>
          <w:szCs w:val="24"/>
        </w:rPr>
        <w:t>Juror</w:t>
      </w:r>
      <w:r w:rsidR="00A70FD6" w:rsidRPr="00532E2D">
        <w:rPr>
          <w:rFonts w:asciiTheme="majorHAnsi" w:hAnsiTheme="majorHAnsi"/>
          <w:sz w:val="24"/>
          <w:szCs w:val="24"/>
        </w:rPr>
        <w:t xml:space="preserve">ami </w:t>
      </w:r>
      <w:r w:rsidRPr="00532E2D">
        <w:rPr>
          <w:rFonts w:asciiTheme="majorHAnsi" w:hAnsiTheme="majorHAnsi"/>
          <w:sz w:val="24"/>
          <w:szCs w:val="24"/>
        </w:rPr>
        <w:t xml:space="preserve">po zaprezentowaniu konkursowego programu. </w:t>
      </w:r>
    </w:p>
    <w:p w14:paraId="307E9C3F" w14:textId="77777777" w:rsidR="0042612D" w:rsidRPr="00532E2D" w:rsidRDefault="0042612D" w:rsidP="00FE0F81">
      <w:pPr>
        <w:pStyle w:val="Tekstwstpniesformatowany"/>
        <w:ind w:left="426" w:hanging="426"/>
        <w:jc w:val="both"/>
        <w:rPr>
          <w:rFonts w:asciiTheme="majorHAnsi" w:hAnsiTheme="majorHAnsi"/>
          <w:sz w:val="24"/>
          <w:szCs w:val="24"/>
        </w:rPr>
      </w:pPr>
    </w:p>
    <w:p w14:paraId="043CE1E6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10 </w:t>
      </w:r>
      <w:r w:rsidR="00A70FD6" w:rsidRPr="00532E2D">
        <w:rPr>
          <w:rFonts w:asciiTheme="majorHAnsi" w:hAnsiTheme="majorHAnsi"/>
          <w:sz w:val="24"/>
          <w:szCs w:val="24"/>
        </w:rPr>
        <w:t xml:space="preserve"> </w:t>
      </w:r>
    </w:p>
    <w:p w14:paraId="423CDB3B" w14:textId="77777777" w:rsidR="009A10B4" w:rsidRPr="00532E2D" w:rsidRDefault="009A10B4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2EB2F332" w14:textId="77777777" w:rsidR="0042612D" w:rsidRPr="00532E2D" w:rsidRDefault="00A70FD6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NAGRODY I WYRÓŻNIENIA</w:t>
      </w:r>
    </w:p>
    <w:p w14:paraId="22289950" w14:textId="77777777" w:rsidR="0042612D" w:rsidRPr="00532E2D" w:rsidRDefault="0042612D" w:rsidP="00A70FD6">
      <w:pPr>
        <w:pStyle w:val="Tekstwstpniesformatowany"/>
        <w:numPr>
          <w:ilvl w:val="1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W każdej kategorii jury przyznaje następujące nagrody główne fundowane przez Ministra Kultury i Dziedzictwa Narodowego: </w:t>
      </w:r>
    </w:p>
    <w:p w14:paraId="0A8E44DE" w14:textId="77777777" w:rsidR="0042612D" w:rsidRPr="00532E2D" w:rsidRDefault="0042612D" w:rsidP="00A70FD6">
      <w:pPr>
        <w:pStyle w:val="Tekstwstpniesformatowany"/>
        <w:ind w:left="852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* "Złota Ciupaga"- nagroda za I miejsce </w:t>
      </w:r>
    </w:p>
    <w:p w14:paraId="0EF4B1F9" w14:textId="77777777" w:rsidR="0042612D" w:rsidRPr="00532E2D" w:rsidRDefault="0042612D" w:rsidP="00A70FD6">
      <w:pPr>
        <w:pStyle w:val="Tekstwstpniesformatowany"/>
        <w:ind w:left="852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* "Srebrna Ciupaga"- nagroda za II miejsce </w:t>
      </w:r>
    </w:p>
    <w:p w14:paraId="5C5C4F35" w14:textId="77777777" w:rsidR="0042612D" w:rsidRPr="00532E2D" w:rsidRDefault="0042612D" w:rsidP="00A70FD6">
      <w:pPr>
        <w:pStyle w:val="Tekstwstpniesformatowany"/>
        <w:ind w:left="852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* "Brązowa Ciupaga"- nagroda za III miejsce </w:t>
      </w:r>
    </w:p>
    <w:p w14:paraId="5C579578" w14:textId="77777777" w:rsidR="00725124" w:rsidRPr="00532E2D" w:rsidRDefault="00A70FD6" w:rsidP="00A70FD6">
      <w:pPr>
        <w:pStyle w:val="Tekstwstpniesformatowany"/>
        <w:numPr>
          <w:ilvl w:val="1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Organizatorzy przewidują dla zdobywców "Złotych Ciupag" nagrody pieniężne w wysokości </w:t>
      </w:r>
      <w:r w:rsidR="00CC5ADD" w:rsidRPr="00532E2D">
        <w:rPr>
          <w:rFonts w:asciiTheme="majorHAnsi" w:hAnsiTheme="majorHAnsi"/>
          <w:sz w:val="24"/>
          <w:szCs w:val="24"/>
        </w:rPr>
        <w:t>8</w:t>
      </w:r>
      <w:r w:rsidRPr="00532E2D">
        <w:rPr>
          <w:rFonts w:asciiTheme="majorHAnsi" w:hAnsiTheme="majorHAnsi"/>
          <w:sz w:val="24"/>
          <w:szCs w:val="24"/>
        </w:rPr>
        <w:t xml:space="preserve">000 PLN. </w:t>
      </w:r>
    </w:p>
    <w:p w14:paraId="270E080B" w14:textId="77777777" w:rsidR="00A70FD6" w:rsidRPr="00532E2D" w:rsidRDefault="00A70FD6" w:rsidP="00A70FD6">
      <w:pPr>
        <w:pStyle w:val="Tekstwstpniesformatowany"/>
        <w:numPr>
          <w:ilvl w:val="1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Jury ma prawo innego podziału nagród</w:t>
      </w:r>
      <w:r w:rsidR="00725124" w:rsidRPr="00532E2D">
        <w:rPr>
          <w:rFonts w:asciiTheme="majorHAnsi" w:hAnsiTheme="majorHAnsi"/>
          <w:sz w:val="24"/>
          <w:szCs w:val="24"/>
        </w:rPr>
        <w:t xml:space="preserve"> głównych</w:t>
      </w:r>
      <w:r w:rsidRPr="00532E2D">
        <w:rPr>
          <w:rFonts w:asciiTheme="majorHAnsi" w:hAnsiTheme="majorHAnsi"/>
          <w:sz w:val="24"/>
          <w:szCs w:val="24"/>
        </w:rPr>
        <w:t>.</w:t>
      </w:r>
    </w:p>
    <w:p w14:paraId="6057539A" w14:textId="77777777" w:rsidR="00A70FD6" w:rsidRPr="00532E2D" w:rsidRDefault="00A70FD6" w:rsidP="00A70FD6">
      <w:pPr>
        <w:pStyle w:val="Tekstwstpniesformatowany"/>
        <w:numPr>
          <w:ilvl w:val="1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Jury przyznaje także </w:t>
      </w:r>
      <w:r w:rsidR="0042612D" w:rsidRPr="00532E2D">
        <w:rPr>
          <w:rFonts w:asciiTheme="majorHAnsi" w:hAnsiTheme="majorHAnsi"/>
          <w:sz w:val="24"/>
          <w:szCs w:val="24"/>
        </w:rPr>
        <w:t>regulaminowe wyróżnienia w formie "Parzenicy góral</w:t>
      </w:r>
      <w:r w:rsidRPr="00532E2D">
        <w:rPr>
          <w:rFonts w:asciiTheme="majorHAnsi" w:hAnsiTheme="majorHAnsi"/>
          <w:sz w:val="24"/>
          <w:szCs w:val="24"/>
        </w:rPr>
        <w:t xml:space="preserve">skiej". </w:t>
      </w:r>
    </w:p>
    <w:p w14:paraId="112F3156" w14:textId="77777777" w:rsidR="001C7FAC" w:rsidRPr="00532E2D" w:rsidRDefault="001C7FAC" w:rsidP="00A70FD6">
      <w:pPr>
        <w:pStyle w:val="Tekstwstpniesformatowany"/>
        <w:numPr>
          <w:ilvl w:val="1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Jury przyznaje następujące pozaregulaminowe nagrody:</w:t>
      </w:r>
    </w:p>
    <w:p w14:paraId="5A84636B" w14:textId="77777777" w:rsidR="001C7FAC" w:rsidRPr="00532E2D" w:rsidRDefault="001C7FAC" w:rsidP="001C7FAC">
      <w:pPr>
        <w:pStyle w:val="Tekstwstpniesformatowany"/>
        <w:ind w:left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- Nagroda im. Jeana </w:t>
      </w:r>
      <w:proofErr w:type="spellStart"/>
      <w:r w:rsidRPr="00532E2D">
        <w:rPr>
          <w:rFonts w:asciiTheme="majorHAnsi" w:hAnsiTheme="majorHAnsi"/>
          <w:sz w:val="24"/>
          <w:szCs w:val="24"/>
        </w:rPr>
        <w:t>Roche’a</w:t>
      </w:r>
      <w:proofErr w:type="spellEnd"/>
      <w:r w:rsidR="00AB5856" w:rsidRPr="00532E2D">
        <w:rPr>
          <w:rFonts w:asciiTheme="majorHAnsi" w:hAnsiTheme="majorHAnsi"/>
          <w:sz w:val="24"/>
          <w:szCs w:val="24"/>
        </w:rPr>
        <w:t xml:space="preserve"> za wierne odtworzenie obrzędów i </w:t>
      </w:r>
      <w:r w:rsidR="001670F7" w:rsidRPr="00532E2D">
        <w:rPr>
          <w:rFonts w:asciiTheme="majorHAnsi" w:hAnsiTheme="majorHAnsi"/>
          <w:sz w:val="24"/>
          <w:szCs w:val="24"/>
        </w:rPr>
        <w:t>ich mistycznego znaczenia;</w:t>
      </w:r>
    </w:p>
    <w:p w14:paraId="23E6DC09" w14:textId="77777777" w:rsidR="001C7FAC" w:rsidRPr="00532E2D" w:rsidRDefault="001C7FAC" w:rsidP="001C7FAC">
      <w:pPr>
        <w:pStyle w:val="Tekstwstpniesformatowany"/>
        <w:ind w:left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- Nagroda im. Profesora Romana Reinfussa – statuetka Żelaznego Kohuta wraz z gratyfikacją pieniężną w wysokości 5000 PLN ufundowana przez Małopolskie Centrum Kultury Sok</w:t>
      </w:r>
      <w:r w:rsidR="00AB5856" w:rsidRPr="00532E2D">
        <w:rPr>
          <w:rFonts w:asciiTheme="majorHAnsi" w:hAnsiTheme="majorHAnsi"/>
          <w:sz w:val="24"/>
          <w:szCs w:val="24"/>
        </w:rPr>
        <w:t>ó</w:t>
      </w:r>
      <w:r w:rsidRPr="00532E2D">
        <w:rPr>
          <w:rFonts w:asciiTheme="majorHAnsi" w:hAnsiTheme="majorHAnsi"/>
          <w:sz w:val="24"/>
          <w:szCs w:val="24"/>
        </w:rPr>
        <w:t>ł w Nowym Sączu</w:t>
      </w:r>
      <w:r w:rsidR="00AB5856" w:rsidRPr="00532E2D">
        <w:rPr>
          <w:rFonts w:asciiTheme="majorHAnsi" w:hAnsiTheme="majorHAnsi"/>
          <w:sz w:val="24"/>
          <w:szCs w:val="24"/>
        </w:rPr>
        <w:t xml:space="preserve"> dla zespołu</w:t>
      </w:r>
      <w:r w:rsidR="00725124" w:rsidRPr="00532E2D">
        <w:rPr>
          <w:rFonts w:asciiTheme="majorHAnsi" w:hAnsiTheme="majorHAnsi"/>
          <w:sz w:val="24"/>
          <w:szCs w:val="24"/>
        </w:rPr>
        <w:t xml:space="preserve"> z Polski, występującego w kategorii I, </w:t>
      </w:r>
      <w:r w:rsidR="00AB5856" w:rsidRPr="00532E2D">
        <w:rPr>
          <w:rFonts w:asciiTheme="majorHAnsi" w:hAnsiTheme="majorHAnsi"/>
          <w:sz w:val="24"/>
          <w:szCs w:val="24"/>
        </w:rPr>
        <w:t>za autentyzm, wierność tradycji oraz prezentację obrzędów i zwyczajów</w:t>
      </w:r>
      <w:r w:rsidR="00725124" w:rsidRPr="00532E2D">
        <w:rPr>
          <w:rFonts w:asciiTheme="majorHAnsi" w:hAnsiTheme="majorHAnsi"/>
          <w:sz w:val="24"/>
          <w:szCs w:val="24"/>
        </w:rPr>
        <w:t>.</w:t>
      </w:r>
    </w:p>
    <w:p w14:paraId="6A9408C7" w14:textId="77777777" w:rsidR="001C7FAC" w:rsidRPr="00532E2D" w:rsidRDefault="001C7FAC" w:rsidP="001C7FAC">
      <w:pPr>
        <w:pStyle w:val="Tekstwstpniesformatowany"/>
        <w:numPr>
          <w:ilvl w:val="1"/>
          <w:numId w:val="24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Przewidziane są również nagrody pozaregulaminowe i upominki dla zespołów, </w:t>
      </w:r>
      <w:r w:rsidRPr="00532E2D">
        <w:rPr>
          <w:rFonts w:asciiTheme="majorHAnsi" w:hAnsiTheme="majorHAnsi"/>
          <w:sz w:val="24"/>
          <w:szCs w:val="24"/>
        </w:rPr>
        <w:lastRenderedPageBreak/>
        <w:t>ufundowane przez instytucje i organizacje współuczestniczące w przygotowaniu festiwalu. Nagrody te mogą być wręczone na koncercie finałowym po uzgodnieniu z Dyrektorem Festiwalu.</w:t>
      </w:r>
    </w:p>
    <w:p w14:paraId="43056271" w14:textId="77777777" w:rsidR="0042612D" w:rsidRPr="00532E2D" w:rsidRDefault="0042612D">
      <w:pPr>
        <w:pStyle w:val="Tekstwstpniesformatowany"/>
        <w:jc w:val="both"/>
        <w:rPr>
          <w:rFonts w:asciiTheme="majorHAnsi" w:hAnsiTheme="majorHAnsi"/>
          <w:sz w:val="24"/>
          <w:szCs w:val="24"/>
        </w:rPr>
      </w:pPr>
    </w:p>
    <w:p w14:paraId="409E5AB9" w14:textId="77777777" w:rsidR="0042612D" w:rsidRPr="00532E2D" w:rsidRDefault="0042612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§ 11 </w:t>
      </w:r>
    </w:p>
    <w:p w14:paraId="160B4499" w14:textId="77777777" w:rsidR="002B11B9" w:rsidRPr="00532E2D" w:rsidRDefault="002B11B9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49536FCF" w14:textId="77777777" w:rsidR="00B64CBB" w:rsidRPr="00532E2D" w:rsidRDefault="005D6B70" w:rsidP="00B64CBB">
      <w:pPr>
        <w:pStyle w:val="Tekstwstpniesformatowany"/>
        <w:numPr>
          <w:ilvl w:val="1"/>
          <w:numId w:val="11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Wszystkie zespoły uczestniczące w konkursie</w:t>
      </w:r>
      <w:r w:rsidR="00A50124" w:rsidRPr="00532E2D">
        <w:rPr>
          <w:rFonts w:asciiTheme="majorHAnsi" w:hAnsiTheme="majorHAnsi"/>
          <w:sz w:val="24"/>
          <w:szCs w:val="24"/>
        </w:rPr>
        <w:t>,</w:t>
      </w:r>
      <w:r w:rsidRPr="00532E2D">
        <w:rPr>
          <w:rFonts w:asciiTheme="majorHAnsi" w:hAnsiTheme="majorHAnsi"/>
          <w:sz w:val="24"/>
          <w:szCs w:val="24"/>
        </w:rPr>
        <w:t xml:space="preserve"> a także </w:t>
      </w:r>
      <w:r w:rsidR="00B64CBB" w:rsidRPr="00532E2D">
        <w:rPr>
          <w:rFonts w:asciiTheme="majorHAnsi" w:hAnsiTheme="majorHAnsi"/>
          <w:sz w:val="24"/>
          <w:szCs w:val="24"/>
        </w:rPr>
        <w:t xml:space="preserve">zaproszone </w:t>
      </w:r>
      <w:r w:rsidRPr="00532E2D">
        <w:rPr>
          <w:rFonts w:asciiTheme="majorHAnsi" w:hAnsiTheme="majorHAnsi"/>
          <w:sz w:val="24"/>
          <w:szCs w:val="24"/>
        </w:rPr>
        <w:t xml:space="preserve">zespoły </w:t>
      </w:r>
      <w:r w:rsidR="00B64CBB" w:rsidRPr="00532E2D">
        <w:rPr>
          <w:rFonts w:asciiTheme="majorHAnsi" w:hAnsiTheme="majorHAnsi"/>
          <w:sz w:val="24"/>
          <w:szCs w:val="24"/>
        </w:rPr>
        <w:t>występujące poza konkursem</w:t>
      </w:r>
      <w:r w:rsidR="00A50124" w:rsidRPr="00532E2D">
        <w:rPr>
          <w:rFonts w:asciiTheme="majorHAnsi" w:hAnsiTheme="majorHAnsi"/>
          <w:sz w:val="24"/>
          <w:szCs w:val="24"/>
        </w:rPr>
        <w:t>,</w:t>
      </w:r>
      <w:r w:rsidR="00B64CBB" w:rsidRPr="00532E2D">
        <w:rPr>
          <w:rFonts w:asciiTheme="majorHAnsi" w:hAnsiTheme="majorHAnsi"/>
          <w:sz w:val="24"/>
          <w:szCs w:val="24"/>
        </w:rPr>
        <w:t xml:space="preserve"> </w:t>
      </w:r>
      <w:r w:rsidRPr="00532E2D">
        <w:rPr>
          <w:rFonts w:asciiTheme="majorHAnsi" w:hAnsiTheme="majorHAnsi"/>
          <w:sz w:val="24"/>
          <w:szCs w:val="24"/>
        </w:rPr>
        <w:t>zobowiąz</w:t>
      </w:r>
      <w:r w:rsidR="00B64CBB" w:rsidRPr="00532E2D">
        <w:rPr>
          <w:rFonts w:asciiTheme="majorHAnsi" w:hAnsiTheme="majorHAnsi"/>
          <w:sz w:val="24"/>
          <w:szCs w:val="24"/>
        </w:rPr>
        <w:t xml:space="preserve">ane są </w:t>
      </w:r>
      <w:r w:rsidRPr="00532E2D">
        <w:rPr>
          <w:rFonts w:asciiTheme="majorHAnsi" w:hAnsiTheme="majorHAnsi"/>
          <w:sz w:val="24"/>
          <w:szCs w:val="24"/>
        </w:rPr>
        <w:t>do uczestniczenia w dodatkowych, pozakonkursowych prezentacjach w miejscach określonych przez organizator</w:t>
      </w:r>
      <w:r w:rsidR="00B64CBB" w:rsidRPr="00532E2D">
        <w:rPr>
          <w:rFonts w:asciiTheme="majorHAnsi" w:hAnsiTheme="majorHAnsi"/>
          <w:sz w:val="24"/>
          <w:szCs w:val="24"/>
        </w:rPr>
        <w:t>a</w:t>
      </w:r>
      <w:r w:rsidRPr="00532E2D">
        <w:rPr>
          <w:rFonts w:asciiTheme="majorHAnsi" w:hAnsiTheme="majorHAnsi"/>
          <w:sz w:val="24"/>
          <w:szCs w:val="24"/>
        </w:rPr>
        <w:t xml:space="preserve">. </w:t>
      </w:r>
    </w:p>
    <w:p w14:paraId="20F523F4" w14:textId="77777777" w:rsidR="00B64CBB" w:rsidRPr="00532E2D" w:rsidRDefault="00B64CBB" w:rsidP="00B64CBB">
      <w:pPr>
        <w:pStyle w:val="Tekstwstpniesformatowany"/>
        <w:numPr>
          <w:ilvl w:val="1"/>
          <w:numId w:val="11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Z</w:t>
      </w:r>
      <w:r w:rsidR="005D6B70" w:rsidRPr="00532E2D">
        <w:rPr>
          <w:rFonts w:asciiTheme="majorHAnsi" w:hAnsiTheme="majorHAnsi"/>
          <w:sz w:val="24"/>
          <w:szCs w:val="24"/>
        </w:rPr>
        <w:t>esp</w:t>
      </w:r>
      <w:r w:rsidRPr="00532E2D">
        <w:rPr>
          <w:rFonts w:asciiTheme="majorHAnsi" w:hAnsiTheme="majorHAnsi"/>
          <w:sz w:val="24"/>
          <w:szCs w:val="24"/>
        </w:rPr>
        <w:t>o</w:t>
      </w:r>
      <w:r w:rsidR="005D6B70" w:rsidRPr="00532E2D">
        <w:rPr>
          <w:rFonts w:asciiTheme="majorHAnsi" w:hAnsiTheme="majorHAnsi"/>
          <w:sz w:val="24"/>
          <w:szCs w:val="24"/>
        </w:rPr>
        <w:t>ł</w:t>
      </w:r>
      <w:r w:rsidRPr="00532E2D">
        <w:rPr>
          <w:rFonts w:asciiTheme="majorHAnsi" w:hAnsiTheme="majorHAnsi"/>
          <w:sz w:val="24"/>
          <w:szCs w:val="24"/>
        </w:rPr>
        <w:t xml:space="preserve">om polskich i zagranicznych </w:t>
      </w:r>
      <w:r w:rsidR="005D6B70" w:rsidRPr="00532E2D">
        <w:rPr>
          <w:rFonts w:asciiTheme="majorHAnsi" w:hAnsiTheme="majorHAnsi"/>
          <w:sz w:val="24"/>
          <w:szCs w:val="24"/>
        </w:rPr>
        <w:t>korzysta</w:t>
      </w:r>
      <w:r w:rsidRPr="00532E2D">
        <w:rPr>
          <w:rFonts w:asciiTheme="majorHAnsi" w:hAnsiTheme="majorHAnsi"/>
          <w:sz w:val="24"/>
          <w:szCs w:val="24"/>
        </w:rPr>
        <w:t>jącym</w:t>
      </w:r>
      <w:r w:rsidR="005D6B70" w:rsidRPr="00532E2D">
        <w:rPr>
          <w:rFonts w:asciiTheme="majorHAnsi" w:hAnsiTheme="majorHAnsi"/>
          <w:sz w:val="24"/>
          <w:szCs w:val="24"/>
        </w:rPr>
        <w:t xml:space="preserve"> z własnego autokaru, organizatorzy pokrywają częściowo koszty paliwa na terenie Polski w wysokości do 700 zł. (siedmiuset złotych) </w:t>
      </w:r>
      <w:r w:rsidRPr="00532E2D">
        <w:rPr>
          <w:rFonts w:asciiTheme="majorHAnsi" w:hAnsiTheme="majorHAnsi"/>
          <w:sz w:val="24"/>
          <w:szCs w:val="24"/>
        </w:rPr>
        <w:t xml:space="preserve">w zależności od </w:t>
      </w:r>
      <w:r w:rsidR="005D6B70" w:rsidRPr="00532E2D">
        <w:rPr>
          <w:rFonts w:asciiTheme="majorHAnsi" w:hAnsiTheme="majorHAnsi"/>
          <w:sz w:val="24"/>
          <w:szCs w:val="24"/>
        </w:rPr>
        <w:t xml:space="preserve">programu pobytu. </w:t>
      </w:r>
    </w:p>
    <w:p w14:paraId="7771139D" w14:textId="5017A0CF" w:rsidR="005D6B70" w:rsidRPr="00532E2D" w:rsidRDefault="005D6B70" w:rsidP="004E2EBF">
      <w:pPr>
        <w:pStyle w:val="Tekstwstpniesformatowany"/>
        <w:numPr>
          <w:ilvl w:val="1"/>
          <w:numId w:val="11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Organizatorzy nie pokrywają kosztów eksploatacji pojazdu zagranicznego takich jak: przeglądy techniczne, awarie, naprawy itp. oraz kosztów </w:t>
      </w:r>
      <w:r w:rsidR="004E2EBF">
        <w:rPr>
          <w:rFonts w:asciiTheme="majorHAnsi" w:hAnsiTheme="majorHAnsi"/>
          <w:sz w:val="24"/>
          <w:szCs w:val="24"/>
        </w:rPr>
        <w:t>dodatkowych wycieczek zespołów jak również kosztów badań i kosztów kwarantanny, w związku z aktualną sytuacją epidemiologiczną.</w:t>
      </w:r>
    </w:p>
    <w:p w14:paraId="480A7548" w14:textId="77777777" w:rsidR="005D6B70" w:rsidRPr="00532E2D" w:rsidRDefault="00B64CBB" w:rsidP="00B64CBB">
      <w:pPr>
        <w:pStyle w:val="Tekstwstpniesformatowany"/>
        <w:numPr>
          <w:ilvl w:val="1"/>
          <w:numId w:val="11"/>
        </w:numPr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Z</w:t>
      </w:r>
      <w:r w:rsidR="005D6B70" w:rsidRPr="00532E2D">
        <w:rPr>
          <w:rFonts w:asciiTheme="majorHAnsi" w:hAnsiTheme="majorHAnsi"/>
          <w:sz w:val="24"/>
          <w:szCs w:val="24"/>
        </w:rPr>
        <w:t>esp</w:t>
      </w:r>
      <w:r w:rsidRPr="00532E2D">
        <w:rPr>
          <w:rFonts w:asciiTheme="majorHAnsi" w:hAnsiTheme="majorHAnsi"/>
          <w:sz w:val="24"/>
          <w:szCs w:val="24"/>
        </w:rPr>
        <w:t xml:space="preserve">ołom </w:t>
      </w:r>
      <w:r w:rsidR="005D6B70" w:rsidRPr="00532E2D">
        <w:rPr>
          <w:rFonts w:asciiTheme="majorHAnsi" w:hAnsiTheme="majorHAnsi"/>
          <w:sz w:val="24"/>
          <w:szCs w:val="24"/>
        </w:rPr>
        <w:t>korzysta</w:t>
      </w:r>
      <w:r w:rsidRPr="00532E2D">
        <w:rPr>
          <w:rFonts w:asciiTheme="majorHAnsi" w:hAnsiTheme="majorHAnsi"/>
          <w:sz w:val="24"/>
          <w:szCs w:val="24"/>
        </w:rPr>
        <w:t xml:space="preserve">jącym </w:t>
      </w:r>
      <w:r w:rsidR="00A50124" w:rsidRPr="00532E2D">
        <w:rPr>
          <w:rFonts w:asciiTheme="majorHAnsi" w:hAnsiTheme="majorHAnsi"/>
          <w:sz w:val="24"/>
          <w:szCs w:val="24"/>
        </w:rPr>
        <w:t>z samolotu lub pociągu</w:t>
      </w:r>
      <w:r w:rsidR="005D6B70" w:rsidRPr="00532E2D">
        <w:rPr>
          <w:rFonts w:asciiTheme="majorHAnsi" w:hAnsiTheme="majorHAnsi"/>
          <w:sz w:val="24"/>
          <w:szCs w:val="24"/>
        </w:rPr>
        <w:t xml:space="preserve"> organizatorzy zapewniają transport na terenie Polski z miejscowości będących najbliższymi stacjami w komunikacji międzynarodowej. </w:t>
      </w:r>
      <w:r w:rsidRPr="00532E2D">
        <w:rPr>
          <w:rFonts w:asciiTheme="majorHAnsi" w:hAnsiTheme="majorHAnsi"/>
          <w:sz w:val="24"/>
          <w:szCs w:val="24"/>
        </w:rPr>
        <w:t>Zespoły</w:t>
      </w:r>
      <w:r w:rsidR="005D6B70" w:rsidRPr="00532E2D">
        <w:rPr>
          <w:rFonts w:asciiTheme="majorHAnsi" w:hAnsiTheme="majorHAnsi"/>
          <w:sz w:val="24"/>
          <w:szCs w:val="24"/>
        </w:rPr>
        <w:t xml:space="preserve"> </w:t>
      </w:r>
      <w:r w:rsidRPr="00532E2D">
        <w:rPr>
          <w:rFonts w:asciiTheme="majorHAnsi" w:hAnsiTheme="majorHAnsi"/>
          <w:sz w:val="24"/>
          <w:szCs w:val="24"/>
        </w:rPr>
        <w:t xml:space="preserve">te </w:t>
      </w:r>
      <w:r w:rsidR="005D6B70" w:rsidRPr="00532E2D">
        <w:rPr>
          <w:rFonts w:asciiTheme="majorHAnsi" w:hAnsiTheme="majorHAnsi"/>
          <w:sz w:val="24"/>
          <w:szCs w:val="24"/>
        </w:rPr>
        <w:t xml:space="preserve">zobowiązane są załatwić we własnym zakresie rezerwację biletów powrotnych. </w:t>
      </w:r>
    </w:p>
    <w:p w14:paraId="54421FC0" w14:textId="3B6BFFEC" w:rsidR="005D6B70" w:rsidRPr="00532E2D" w:rsidRDefault="005D6B70" w:rsidP="002B11B9">
      <w:pPr>
        <w:pStyle w:val="Tekstwstpniesformatowany"/>
        <w:numPr>
          <w:ilvl w:val="1"/>
          <w:numId w:val="11"/>
        </w:numPr>
        <w:ind w:left="426" w:hanging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Koszty utrzymania i zakwat</w:t>
      </w:r>
      <w:r w:rsidR="00A50124" w:rsidRPr="00532E2D">
        <w:rPr>
          <w:rFonts w:asciiTheme="majorHAnsi" w:hAnsiTheme="majorHAnsi"/>
          <w:sz w:val="24"/>
          <w:szCs w:val="24"/>
        </w:rPr>
        <w:t>erowania (standard turystyczny)</w:t>
      </w:r>
      <w:r w:rsidRPr="00532E2D">
        <w:rPr>
          <w:rFonts w:asciiTheme="majorHAnsi" w:hAnsiTheme="majorHAnsi"/>
          <w:sz w:val="24"/>
          <w:szCs w:val="24"/>
        </w:rPr>
        <w:t xml:space="preserve"> na terenie </w:t>
      </w:r>
      <w:r w:rsidR="00A50124" w:rsidRPr="00532E2D">
        <w:rPr>
          <w:rFonts w:asciiTheme="majorHAnsi" w:hAnsiTheme="majorHAnsi"/>
          <w:sz w:val="24"/>
          <w:szCs w:val="24"/>
        </w:rPr>
        <w:t>Polski pokrywa organizator F</w:t>
      </w:r>
      <w:r w:rsidRPr="00532E2D">
        <w:rPr>
          <w:rFonts w:asciiTheme="majorHAnsi" w:hAnsiTheme="majorHAnsi"/>
          <w:sz w:val="24"/>
          <w:szCs w:val="24"/>
        </w:rPr>
        <w:t>estiwalu.</w:t>
      </w:r>
      <w:r w:rsidR="00CC5ADD" w:rsidRPr="00532E2D">
        <w:rPr>
          <w:rFonts w:asciiTheme="majorHAnsi" w:hAnsiTheme="majorHAnsi"/>
          <w:sz w:val="24"/>
          <w:szCs w:val="24"/>
        </w:rPr>
        <w:t xml:space="preserve"> </w:t>
      </w:r>
      <w:r w:rsidR="00CC5ADD" w:rsidRPr="00532E2D">
        <w:rPr>
          <w:rFonts w:asciiTheme="majorHAnsi" w:hAnsiTheme="majorHAnsi"/>
          <w:color w:val="000000" w:themeColor="text1"/>
          <w:sz w:val="24"/>
          <w:szCs w:val="24"/>
        </w:rPr>
        <w:t xml:space="preserve">W przypadku rezygnacji z udziału w Festiwalu </w:t>
      </w:r>
      <w:r w:rsidR="007A7EEF" w:rsidRPr="00532E2D">
        <w:rPr>
          <w:rFonts w:asciiTheme="majorHAnsi" w:hAnsiTheme="majorHAnsi"/>
          <w:color w:val="000000" w:themeColor="text1"/>
          <w:sz w:val="24"/>
          <w:szCs w:val="24"/>
        </w:rPr>
        <w:t>opłata wpisowa podlegać będzie zaliczeniu na poczet kosztów</w:t>
      </w:r>
      <w:r w:rsidR="00652567" w:rsidRPr="00532E2D">
        <w:rPr>
          <w:rFonts w:asciiTheme="majorHAnsi" w:hAnsiTheme="majorHAnsi"/>
          <w:color w:val="000000" w:themeColor="text1"/>
          <w:sz w:val="24"/>
          <w:szCs w:val="24"/>
        </w:rPr>
        <w:t xml:space="preserve"> rezerwacji utrzymania i zakwaterowania</w:t>
      </w:r>
      <w:r w:rsidR="00FD48F5" w:rsidRPr="00532E2D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14:paraId="07C8E55D" w14:textId="77777777" w:rsidR="001852A1" w:rsidRPr="00532E2D" w:rsidRDefault="001852A1" w:rsidP="001852A1">
      <w:pPr>
        <w:pStyle w:val="Tekstwstpniesformatowany"/>
        <w:ind w:left="426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14:paraId="4113E7BE" w14:textId="77777777" w:rsidR="005D6B70" w:rsidRPr="00532E2D" w:rsidRDefault="001B4858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§ 12</w:t>
      </w:r>
    </w:p>
    <w:p w14:paraId="33AE3E63" w14:textId="77777777" w:rsidR="001B4858" w:rsidRPr="00532E2D" w:rsidRDefault="001B4858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3E9C380D" w14:textId="77777777" w:rsidR="002B11B9" w:rsidRPr="00532E2D" w:rsidRDefault="002B11B9" w:rsidP="001B4858">
      <w:pPr>
        <w:pStyle w:val="Tekstwstpniesformatowany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Zespoły przystępując do konkursu lub przyjmując zaproszenie d</w:t>
      </w:r>
      <w:r w:rsidR="00A50124" w:rsidRPr="00532E2D">
        <w:rPr>
          <w:rFonts w:asciiTheme="majorHAnsi" w:hAnsiTheme="majorHAnsi"/>
          <w:sz w:val="24"/>
          <w:szCs w:val="24"/>
        </w:rPr>
        <w:t>o uczestnictwa w występach poza</w:t>
      </w:r>
      <w:r w:rsidR="008B3E14" w:rsidRPr="00532E2D">
        <w:rPr>
          <w:rFonts w:asciiTheme="majorHAnsi" w:hAnsiTheme="majorHAnsi"/>
          <w:sz w:val="24"/>
          <w:szCs w:val="24"/>
        </w:rPr>
        <w:t xml:space="preserve"> </w:t>
      </w:r>
      <w:r w:rsidRPr="00532E2D">
        <w:rPr>
          <w:rFonts w:asciiTheme="majorHAnsi" w:hAnsiTheme="majorHAnsi"/>
          <w:sz w:val="24"/>
          <w:szCs w:val="24"/>
        </w:rPr>
        <w:t xml:space="preserve">konkursowych wyrażają zgodę </w:t>
      </w:r>
      <w:r w:rsidR="008B3E14" w:rsidRPr="00532E2D">
        <w:rPr>
          <w:rFonts w:asciiTheme="majorHAnsi" w:hAnsiTheme="majorHAnsi"/>
          <w:sz w:val="24"/>
          <w:szCs w:val="24"/>
        </w:rPr>
        <w:t xml:space="preserve">dla Organizatora, Mecenasów i Patronów Medialnych Festiwalu </w:t>
      </w:r>
      <w:r w:rsidRPr="00532E2D">
        <w:rPr>
          <w:rFonts w:asciiTheme="majorHAnsi" w:hAnsiTheme="majorHAnsi"/>
          <w:sz w:val="24"/>
          <w:szCs w:val="24"/>
        </w:rPr>
        <w:t xml:space="preserve">na rejestrację występów do celów promocyjnych i informacyjnych oraz dokumentacji naukowej </w:t>
      </w:r>
      <w:r w:rsidR="00A135D2" w:rsidRPr="00532E2D">
        <w:rPr>
          <w:rFonts w:asciiTheme="majorHAnsi" w:hAnsiTheme="majorHAnsi"/>
          <w:sz w:val="24"/>
          <w:szCs w:val="24"/>
        </w:rPr>
        <w:t>lub</w:t>
      </w:r>
      <w:r w:rsidRPr="00532E2D">
        <w:rPr>
          <w:rFonts w:asciiTheme="majorHAnsi" w:hAnsiTheme="majorHAnsi"/>
          <w:sz w:val="24"/>
          <w:szCs w:val="24"/>
        </w:rPr>
        <w:t xml:space="preserve"> popularyzatorskiej na nośnikach audio</w:t>
      </w:r>
      <w:r w:rsidR="008B3E14" w:rsidRPr="00532E2D">
        <w:rPr>
          <w:rFonts w:asciiTheme="majorHAnsi" w:hAnsiTheme="majorHAnsi"/>
          <w:sz w:val="24"/>
          <w:szCs w:val="24"/>
        </w:rPr>
        <w:t xml:space="preserve">, </w:t>
      </w:r>
      <w:r w:rsidRPr="00532E2D">
        <w:rPr>
          <w:rFonts w:asciiTheme="majorHAnsi" w:hAnsiTheme="majorHAnsi"/>
          <w:sz w:val="24"/>
          <w:szCs w:val="24"/>
        </w:rPr>
        <w:t>wideo</w:t>
      </w:r>
      <w:r w:rsidR="00A135D2" w:rsidRPr="00532E2D">
        <w:rPr>
          <w:rFonts w:asciiTheme="majorHAnsi" w:hAnsiTheme="majorHAnsi"/>
          <w:sz w:val="24"/>
          <w:szCs w:val="24"/>
        </w:rPr>
        <w:t>; wykonywanie zdjęć koncertowych i w czasie spotkań towarzyszących Festiwalowi</w:t>
      </w:r>
      <w:r w:rsidRPr="00532E2D">
        <w:rPr>
          <w:rFonts w:asciiTheme="majorHAnsi" w:hAnsiTheme="majorHAnsi"/>
          <w:sz w:val="24"/>
          <w:szCs w:val="24"/>
        </w:rPr>
        <w:t>.</w:t>
      </w:r>
    </w:p>
    <w:p w14:paraId="0A1F2DA2" w14:textId="77777777" w:rsidR="00A135D2" w:rsidRPr="00532E2D" w:rsidRDefault="00A135D2" w:rsidP="001B4858">
      <w:pPr>
        <w:pStyle w:val="Tekstwstpniesformatowany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Uczestnicy Festiwalu / wykonawcy wyrażają zgodę na rozpowszechnianie wizerunku i udzielają Organizatorowi licencji bez ograniczeń czasowych i terytorialnych, bez konieczności zapłaty wynagrodzenia za korzystanie z wizerunku, na następujących polach eksploatacji:</w:t>
      </w:r>
    </w:p>
    <w:p w14:paraId="69264A55" w14:textId="77777777" w:rsidR="00A135D2" w:rsidRPr="00532E2D" w:rsidRDefault="00A135D2" w:rsidP="001B4858">
      <w:pPr>
        <w:pStyle w:val="Tekstwstpniesformatowany"/>
        <w:tabs>
          <w:tab w:val="left" w:pos="426"/>
        </w:tabs>
        <w:ind w:left="1146" w:hanging="437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a) zwielokrotniania utrwalenia utworów, </w:t>
      </w:r>
    </w:p>
    <w:p w14:paraId="7CFE9EB4" w14:textId="77777777" w:rsidR="00A135D2" w:rsidRPr="00532E2D" w:rsidRDefault="00A135D2" w:rsidP="001B4858">
      <w:pPr>
        <w:pStyle w:val="Tekstwstpniesformatowany"/>
        <w:tabs>
          <w:tab w:val="left" w:pos="426"/>
        </w:tabs>
        <w:ind w:left="1146" w:hanging="437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b) wprowadzania do obrotu egzemplarzy zwielokrotnienia, </w:t>
      </w:r>
    </w:p>
    <w:p w14:paraId="4F1B5AF2" w14:textId="77777777" w:rsidR="00A135D2" w:rsidRPr="00532E2D" w:rsidRDefault="00A135D2" w:rsidP="001B4858">
      <w:pPr>
        <w:pStyle w:val="Tekstwstpniesformatowany"/>
        <w:tabs>
          <w:tab w:val="left" w:pos="426"/>
        </w:tabs>
        <w:ind w:left="1146" w:hanging="437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c) utrwalania i reprodukowania utworów na nośnikach multimedialnych i cyfrowych, </w:t>
      </w:r>
    </w:p>
    <w:p w14:paraId="677CE3FB" w14:textId="77777777" w:rsidR="00A135D2" w:rsidRPr="00532E2D" w:rsidRDefault="00A135D2" w:rsidP="001B4858">
      <w:pPr>
        <w:pStyle w:val="Tekstwstpniesformatowany"/>
        <w:tabs>
          <w:tab w:val="left" w:pos="426"/>
        </w:tabs>
        <w:ind w:left="1146" w:hanging="437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d) publicznego wystawiania, wyświetlania i odtwarzania utrwalenia utworów, </w:t>
      </w:r>
    </w:p>
    <w:p w14:paraId="3D430DDE" w14:textId="77777777" w:rsidR="00A135D2" w:rsidRPr="00532E2D" w:rsidRDefault="00A135D2" w:rsidP="001B4858">
      <w:pPr>
        <w:pStyle w:val="Tekstwstpniesformatowany"/>
        <w:tabs>
          <w:tab w:val="left" w:pos="426"/>
        </w:tabs>
        <w:ind w:left="1146" w:hanging="437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e) wynajmowania i wydzierżawiania utrwalenia utworów, </w:t>
      </w:r>
    </w:p>
    <w:p w14:paraId="207BA91E" w14:textId="73EE2556" w:rsidR="00A135D2" w:rsidRPr="00532E2D" w:rsidRDefault="00A135D2" w:rsidP="001B4858">
      <w:pPr>
        <w:pStyle w:val="Tekstwstpniesformatowany"/>
        <w:tabs>
          <w:tab w:val="left" w:pos="426"/>
        </w:tabs>
        <w:ind w:left="1146" w:hanging="437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f) sporządzenie cyfrowego zapisu utrwalenia utworów i wprowadzanie ich do sieci Internet jako formy rozpowszechniania, </w:t>
      </w:r>
    </w:p>
    <w:p w14:paraId="6682976B" w14:textId="121B4670" w:rsidR="00A135D2" w:rsidRPr="00532E2D" w:rsidRDefault="00A135D2" w:rsidP="001B4858">
      <w:pPr>
        <w:pStyle w:val="Tekstwstpniesformatowany"/>
        <w:tabs>
          <w:tab w:val="left" w:pos="426"/>
        </w:tabs>
        <w:ind w:left="1146" w:hanging="437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g) wprowadzania utrwalenia utworów do własnej elektronicznej bazy danych, w postaci oryginalnej, w całości lub części i udostępnianie w sieci Internet. </w:t>
      </w:r>
    </w:p>
    <w:p w14:paraId="3AF7CBCC" w14:textId="102ACDAD" w:rsidR="008B3E14" w:rsidRPr="00532E2D" w:rsidRDefault="008B3E14" w:rsidP="00532E2D">
      <w:pPr>
        <w:pStyle w:val="Tekstwstpniesformatowany"/>
        <w:tabs>
          <w:tab w:val="left" w:pos="426"/>
        </w:tabs>
        <w:ind w:left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Zgoda powyższa dotyczy także nadesła</w:t>
      </w:r>
      <w:r w:rsidR="00532E2D">
        <w:rPr>
          <w:rFonts w:asciiTheme="majorHAnsi" w:hAnsiTheme="majorHAnsi"/>
          <w:sz w:val="24"/>
          <w:szCs w:val="24"/>
        </w:rPr>
        <w:t xml:space="preserve">nych przez zespoły dokumentacji </w:t>
      </w:r>
      <w:r w:rsidRPr="00532E2D">
        <w:rPr>
          <w:rFonts w:asciiTheme="majorHAnsi" w:hAnsiTheme="majorHAnsi"/>
          <w:sz w:val="24"/>
          <w:szCs w:val="24"/>
        </w:rPr>
        <w:t>merytorycznej i zdjęć.</w:t>
      </w:r>
    </w:p>
    <w:p w14:paraId="4F52287A" w14:textId="59ADEC95" w:rsidR="001B4858" w:rsidRPr="00532E2D" w:rsidRDefault="005D6B70" w:rsidP="00AB7B8F">
      <w:pPr>
        <w:pStyle w:val="Tekstwstpniesformatowany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lastRenderedPageBreak/>
        <w:t>Uczestnicy Festiwalu nie mogą dochodzić ro</w:t>
      </w:r>
      <w:r w:rsidR="008B3E14" w:rsidRPr="00532E2D">
        <w:rPr>
          <w:rFonts w:asciiTheme="majorHAnsi" w:hAnsiTheme="majorHAnsi"/>
          <w:sz w:val="24"/>
          <w:szCs w:val="24"/>
        </w:rPr>
        <w:t xml:space="preserve">szczeń z tytułu praw autorskich </w:t>
      </w:r>
      <w:r w:rsidR="00AB7B8F" w:rsidRPr="00532E2D">
        <w:rPr>
          <w:rFonts w:asciiTheme="majorHAnsi" w:hAnsiTheme="majorHAnsi"/>
          <w:sz w:val="24"/>
          <w:szCs w:val="24"/>
        </w:rPr>
        <w:t>w</w:t>
      </w:r>
      <w:r w:rsidR="008B3E14" w:rsidRPr="00532E2D">
        <w:rPr>
          <w:rFonts w:asciiTheme="majorHAnsi" w:hAnsiTheme="majorHAnsi"/>
          <w:sz w:val="24"/>
          <w:szCs w:val="24"/>
        </w:rPr>
        <w:t>obec Organizatorów, z tytułu wykorzystywania ich wizerunku, dorobku scenicznego zaprezentowanego w trakcie Festiwalu dla potrzeb organizatorów.</w:t>
      </w:r>
    </w:p>
    <w:p w14:paraId="1DE7A238" w14:textId="77777777" w:rsidR="00E32761" w:rsidRPr="00532E2D" w:rsidRDefault="001B4858" w:rsidP="00AB7B8F">
      <w:pPr>
        <w:pStyle w:val="Tekstwstpniesformatowany"/>
        <w:numPr>
          <w:ilvl w:val="0"/>
          <w:numId w:val="29"/>
        </w:numPr>
        <w:tabs>
          <w:tab w:val="left" w:pos="426"/>
        </w:tabs>
        <w:ind w:left="426" w:hanging="426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Zespoły </w:t>
      </w:r>
      <w:r w:rsidR="008B3E14" w:rsidRPr="00532E2D">
        <w:rPr>
          <w:rFonts w:asciiTheme="majorHAnsi" w:hAnsiTheme="majorHAnsi"/>
          <w:sz w:val="24"/>
          <w:szCs w:val="24"/>
        </w:rPr>
        <w:t>przystępując</w:t>
      </w:r>
      <w:r w:rsidR="00E32761" w:rsidRPr="00532E2D">
        <w:rPr>
          <w:rFonts w:asciiTheme="majorHAnsi" w:hAnsiTheme="majorHAnsi"/>
          <w:sz w:val="24"/>
          <w:szCs w:val="24"/>
        </w:rPr>
        <w:t xml:space="preserve"> do udziału w Festiwalu przyjmują do wiadomości, iż podanie danych osobowych ma charakter dobrowolny oraz przysługuje im prawo do wglądu i możliwość poprawiania tych danych.</w:t>
      </w:r>
    </w:p>
    <w:p w14:paraId="5A470646" w14:textId="77777777" w:rsidR="001B4858" w:rsidRPr="00532E2D" w:rsidRDefault="001B4858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71C893A7" w14:textId="77777777" w:rsidR="0042612D" w:rsidRPr="00532E2D" w:rsidRDefault="0042612D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§13</w:t>
      </w:r>
    </w:p>
    <w:p w14:paraId="36D560E9" w14:textId="77777777" w:rsidR="0042612D" w:rsidRPr="00532E2D" w:rsidRDefault="0042612D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32F38C35" w14:textId="77777777" w:rsidR="0042612D" w:rsidRPr="00532E2D" w:rsidRDefault="00E32761" w:rsidP="00C227E7">
      <w:pPr>
        <w:pStyle w:val="Tekstwstpniesformatowany"/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Częścią </w:t>
      </w:r>
      <w:r w:rsidR="0042612D" w:rsidRPr="00532E2D">
        <w:rPr>
          <w:rFonts w:asciiTheme="majorHAnsi" w:hAnsiTheme="majorHAnsi"/>
          <w:sz w:val="24"/>
          <w:szCs w:val="24"/>
        </w:rPr>
        <w:t xml:space="preserve">Festiwalu </w:t>
      </w:r>
      <w:r w:rsidRPr="00532E2D">
        <w:rPr>
          <w:rFonts w:asciiTheme="majorHAnsi" w:hAnsiTheme="majorHAnsi"/>
          <w:sz w:val="24"/>
          <w:szCs w:val="24"/>
        </w:rPr>
        <w:t xml:space="preserve">jest </w:t>
      </w:r>
      <w:r w:rsidR="0042612D" w:rsidRPr="00532E2D">
        <w:rPr>
          <w:rFonts w:asciiTheme="majorHAnsi" w:hAnsiTheme="majorHAnsi"/>
          <w:sz w:val="24"/>
          <w:szCs w:val="24"/>
        </w:rPr>
        <w:t xml:space="preserve">Międzynarodowy Konkurs Kapel, Śpiewaków i Instrumentalistów Ludowych w 4 następujących kategoriach: </w:t>
      </w:r>
    </w:p>
    <w:p w14:paraId="4456A49F" w14:textId="77777777" w:rsidR="0042612D" w:rsidRPr="00532E2D" w:rsidRDefault="00E32761" w:rsidP="00E32761">
      <w:pPr>
        <w:pStyle w:val="Tekstwstpniesformatowany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l</w:t>
      </w:r>
      <w:r w:rsidR="0042612D" w:rsidRPr="00532E2D">
        <w:rPr>
          <w:rFonts w:asciiTheme="majorHAnsi" w:hAnsiTheme="majorHAnsi"/>
          <w:sz w:val="24"/>
          <w:szCs w:val="24"/>
        </w:rPr>
        <w:t>udowych zespołów instrumentalnych (kapel)</w:t>
      </w:r>
      <w:r w:rsidRPr="00532E2D">
        <w:rPr>
          <w:rFonts w:asciiTheme="majorHAnsi" w:hAnsiTheme="majorHAnsi"/>
          <w:sz w:val="24"/>
          <w:szCs w:val="24"/>
        </w:rPr>
        <w:t>,</w:t>
      </w:r>
      <w:r w:rsidR="0042612D" w:rsidRPr="00532E2D">
        <w:rPr>
          <w:rFonts w:asciiTheme="majorHAnsi" w:hAnsiTheme="majorHAnsi"/>
          <w:sz w:val="24"/>
          <w:szCs w:val="24"/>
        </w:rPr>
        <w:t xml:space="preserve"> </w:t>
      </w:r>
    </w:p>
    <w:p w14:paraId="4AF639A8" w14:textId="77777777" w:rsidR="0042612D" w:rsidRPr="00532E2D" w:rsidRDefault="00E32761" w:rsidP="00E32761">
      <w:pPr>
        <w:pStyle w:val="Tekstwstpniesformatowany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i</w:t>
      </w:r>
      <w:r w:rsidR="0042612D" w:rsidRPr="00532E2D">
        <w:rPr>
          <w:rFonts w:asciiTheme="majorHAnsi" w:hAnsiTheme="majorHAnsi"/>
          <w:sz w:val="24"/>
          <w:szCs w:val="24"/>
        </w:rPr>
        <w:t>nstrumentalistów ludowych (solistów)</w:t>
      </w:r>
      <w:r w:rsidRPr="00532E2D">
        <w:rPr>
          <w:rFonts w:asciiTheme="majorHAnsi" w:hAnsiTheme="majorHAnsi"/>
          <w:sz w:val="24"/>
          <w:szCs w:val="24"/>
        </w:rPr>
        <w:t>,</w:t>
      </w:r>
      <w:r w:rsidR="0042612D" w:rsidRPr="00532E2D">
        <w:rPr>
          <w:rFonts w:asciiTheme="majorHAnsi" w:hAnsiTheme="majorHAnsi"/>
          <w:sz w:val="24"/>
          <w:szCs w:val="24"/>
        </w:rPr>
        <w:t xml:space="preserve"> </w:t>
      </w:r>
    </w:p>
    <w:p w14:paraId="630ED053" w14:textId="77777777" w:rsidR="0042612D" w:rsidRPr="00532E2D" w:rsidRDefault="00E32761" w:rsidP="00E32761">
      <w:pPr>
        <w:pStyle w:val="Tekstwstpniesformatowany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ś</w:t>
      </w:r>
      <w:r w:rsidR="0042612D" w:rsidRPr="00532E2D">
        <w:rPr>
          <w:rFonts w:asciiTheme="majorHAnsi" w:hAnsiTheme="majorHAnsi"/>
          <w:sz w:val="24"/>
          <w:szCs w:val="24"/>
        </w:rPr>
        <w:t>piewaków ludowych (solistów)</w:t>
      </w:r>
      <w:r w:rsidRPr="00532E2D">
        <w:rPr>
          <w:rFonts w:asciiTheme="majorHAnsi" w:hAnsiTheme="majorHAnsi"/>
          <w:sz w:val="24"/>
          <w:szCs w:val="24"/>
        </w:rPr>
        <w:t>,</w:t>
      </w:r>
    </w:p>
    <w:p w14:paraId="4A5AE861" w14:textId="77777777" w:rsidR="0042612D" w:rsidRPr="00532E2D" w:rsidRDefault="00E32761" w:rsidP="00E32761">
      <w:pPr>
        <w:pStyle w:val="Tekstwstpniesformatowany"/>
        <w:numPr>
          <w:ilvl w:val="0"/>
          <w:numId w:val="33"/>
        </w:numPr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g</w:t>
      </w:r>
      <w:r w:rsidR="0042612D" w:rsidRPr="00532E2D">
        <w:rPr>
          <w:rFonts w:asciiTheme="majorHAnsi" w:hAnsiTheme="majorHAnsi"/>
          <w:sz w:val="24"/>
          <w:szCs w:val="24"/>
        </w:rPr>
        <w:t>rup śpiewaczych</w:t>
      </w:r>
      <w:r w:rsidRPr="00532E2D">
        <w:rPr>
          <w:rFonts w:asciiTheme="majorHAnsi" w:hAnsiTheme="majorHAnsi"/>
          <w:sz w:val="24"/>
          <w:szCs w:val="24"/>
        </w:rPr>
        <w:t>.</w:t>
      </w:r>
      <w:r w:rsidR="0042612D" w:rsidRPr="00532E2D">
        <w:rPr>
          <w:rFonts w:asciiTheme="majorHAnsi" w:hAnsiTheme="majorHAnsi"/>
          <w:sz w:val="24"/>
          <w:szCs w:val="24"/>
        </w:rPr>
        <w:t xml:space="preserve"> </w:t>
      </w:r>
    </w:p>
    <w:p w14:paraId="1C919E1E" w14:textId="77777777" w:rsidR="00E32761" w:rsidRPr="00532E2D" w:rsidRDefault="00E32761" w:rsidP="00C227E7">
      <w:pPr>
        <w:pStyle w:val="Tekstwstpniesformatowany"/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Udział w Międzynarodowym Konkursie Kapel, Śpiewaków i Instrumentalistów Ludowych jest w co najmniej jednej kategorii dla zespołów uczestniczących w MFFZG.  </w:t>
      </w:r>
    </w:p>
    <w:p w14:paraId="196BA650" w14:textId="77777777" w:rsidR="00E32761" w:rsidRPr="00532E2D" w:rsidRDefault="00E32761" w:rsidP="00C227E7">
      <w:pPr>
        <w:pStyle w:val="Tekstwstpniesformatowany"/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Zespół może wytypować do każdej z kategorii najwyżej jednego przedstawiciela, to znaczy jednego solistę wokalistę i instrumentalistę, oraz jedną kapelę i grupę śpiewaczą. </w:t>
      </w:r>
    </w:p>
    <w:p w14:paraId="51D8147E" w14:textId="77777777" w:rsidR="00E32761" w:rsidRPr="00532E2D" w:rsidRDefault="00E32761" w:rsidP="00C227E7">
      <w:pPr>
        <w:pStyle w:val="Tekstwstpniesformatowany"/>
        <w:numPr>
          <w:ilvl w:val="0"/>
          <w:numId w:val="32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Do udziału w Międzynarodowy Konkurs Kapel, Śpiewaków i Instrumentalistów Ludowych dopuszcza się laureatów innych konkursów i przeglądów krajowych nie będących uczestnikami festiwalu. </w:t>
      </w:r>
    </w:p>
    <w:p w14:paraId="6996FFE9" w14:textId="77777777" w:rsidR="001670F7" w:rsidRPr="00532E2D" w:rsidRDefault="001670F7" w:rsidP="001670F7">
      <w:pPr>
        <w:rPr>
          <w:rFonts w:asciiTheme="majorHAnsi" w:eastAsia="Times New Roman" w:hAnsiTheme="majorHAnsi" w:cs="Times New Roman"/>
        </w:rPr>
      </w:pPr>
    </w:p>
    <w:p w14:paraId="60E47B30" w14:textId="77777777" w:rsidR="00E32761" w:rsidRPr="00532E2D" w:rsidRDefault="00E32761" w:rsidP="00E32761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§ 14</w:t>
      </w:r>
    </w:p>
    <w:p w14:paraId="33B34392" w14:textId="77777777" w:rsidR="009A10B4" w:rsidRPr="00532E2D" w:rsidRDefault="009A10B4" w:rsidP="00E32761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3856CFB5" w14:textId="77777777" w:rsidR="00E32761" w:rsidRPr="00532E2D" w:rsidRDefault="00E32761" w:rsidP="00C227E7">
      <w:pPr>
        <w:pStyle w:val="Tekstwstpniesformatowany"/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Repertuar zespołu instrumentalnego, grup śpiewaczych i solistów winien obejmować folklor regionu, z którego pochodzi zespół. </w:t>
      </w:r>
    </w:p>
    <w:p w14:paraId="756B227A" w14:textId="77777777" w:rsidR="00E32761" w:rsidRPr="00532E2D" w:rsidRDefault="00E32761" w:rsidP="00C227E7">
      <w:pPr>
        <w:pStyle w:val="Tekstwstpniesformatowany"/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Czas trwania występu kapeli i grupy śpiewaczej nie może być krótszy niż 8 minut, a dłuższy niż 10 minut. </w:t>
      </w:r>
    </w:p>
    <w:p w14:paraId="2A16865A" w14:textId="77777777" w:rsidR="00E32761" w:rsidRPr="00532E2D" w:rsidRDefault="00E32761" w:rsidP="00C227E7">
      <w:pPr>
        <w:pStyle w:val="Tekstwstpniesformatowany"/>
        <w:numPr>
          <w:ilvl w:val="0"/>
          <w:numId w:val="34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Soliści (wokaliści i instrumentaliści) wykonują minimum 3 melodie, w czasie 5 minut. </w:t>
      </w:r>
    </w:p>
    <w:p w14:paraId="00286F12" w14:textId="77777777" w:rsidR="00E32761" w:rsidRPr="00532E2D" w:rsidRDefault="0042612D" w:rsidP="00E32761">
      <w:pPr>
        <w:jc w:val="center"/>
        <w:rPr>
          <w:rFonts w:asciiTheme="majorHAnsi" w:eastAsia="Times New Roman" w:hAnsiTheme="majorHAnsi" w:cs="Times New Roman"/>
        </w:rPr>
      </w:pPr>
      <w:r w:rsidRPr="00532E2D">
        <w:rPr>
          <w:rFonts w:asciiTheme="majorHAnsi" w:hAnsiTheme="majorHAnsi"/>
        </w:rPr>
        <w:t xml:space="preserve"> </w:t>
      </w:r>
      <w:r w:rsidR="00E32761" w:rsidRPr="00532E2D">
        <w:rPr>
          <w:rFonts w:asciiTheme="majorHAnsi" w:eastAsia="Times New Roman" w:hAnsiTheme="majorHAnsi" w:cs="Times New Roman"/>
        </w:rPr>
        <w:t>§ 15</w:t>
      </w:r>
    </w:p>
    <w:p w14:paraId="2A39B5DF" w14:textId="77777777" w:rsidR="0042612D" w:rsidRPr="00532E2D" w:rsidRDefault="0042612D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0302E590" w14:textId="77777777" w:rsidR="00E32761" w:rsidRPr="00532E2D" w:rsidRDefault="00E32761" w:rsidP="00C227E7">
      <w:pPr>
        <w:pStyle w:val="Tekstwstpniesformatowany"/>
        <w:numPr>
          <w:ilvl w:val="0"/>
          <w:numId w:val="35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Zespoły uczestniczące w Międzynarodowy Konkurs Kapel, Śpiewaków i Instrumentalistów Ludowych oceniane są przez Międzynarodowe Jury. </w:t>
      </w:r>
    </w:p>
    <w:p w14:paraId="212D73FF" w14:textId="77777777" w:rsidR="00E32761" w:rsidRPr="00532E2D" w:rsidRDefault="00E32761" w:rsidP="00C227E7">
      <w:pPr>
        <w:pStyle w:val="Tekstwstpniesformatowany"/>
        <w:numPr>
          <w:ilvl w:val="0"/>
          <w:numId w:val="35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Zarówno członkowie Jury jak i jego Przewodniczący w Konkursie Kapel, Śpiewaków i Instrumentalistów Ludowych powoływani są każdorazowo przez organizatora Festiwalu. </w:t>
      </w:r>
    </w:p>
    <w:p w14:paraId="67C7B755" w14:textId="77777777" w:rsidR="008D6A1D" w:rsidRPr="00532E2D" w:rsidRDefault="008D6A1D" w:rsidP="00C227E7">
      <w:pPr>
        <w:pStyle w:val="Tekstwstpniesformatowany"/>
        <w:numPr>
          <w:ilvl w:val="0"/>
          <w:numId w:val="35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Obradami Jury kieruje Przewodniczący.</w:t>
      </w:r>
    </w:p>
    <w:p w14:paraId="436FFB59" w14:textId="77777777" w:rsidR="005414CB" w:rsidRDefault="005414CB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73D12379" w14:textId="26C3DFDD" w:rsidR="001B4858" w:rsidRPr="00532E2D" w:rsidRDefault="001B4858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§ 16</w:t>
      </w:r>
    </w:p>
    <w:p w14:paraId="394AD2DE" w14:textId="77777777" w:rsidR="001B4858" w:rsidRPr="00532E2D" w:rsidRDefault="001B4858" w:rsidP="001B4858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06885682" w14:textId="77777777" w:rsidR="001B4858" w:rsidRPr="00532E2D" w:rsidRDefault="001B4858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NAGRODY</w:t>
      </w:r>
    </w:p>
    <w:p w14:paraId="376B741F" w14:textId="77777777" w:rsidR="001B4858" w:rsidRPr="00532E2D" w:rsidRDefault="001B4858" w:rsidP="001B4858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30529A43" w14:textId="77777777" w:rsidR="008D6A1D" w:rsidRPr="00532E2D" w:rsidRDefault="001B4858" w:rsidP="00C227E7">
      <w:pPr>
        <w:pStyle w:val="Tekstwstpniesformatowany"/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Nagrodami w Międzynarodowym Konkursie Kapel, Śpiewaków i Instrumentalistów Ludowych są:</w:t>
      </w:r>
    </w:p>
    <w:p w14:paraId="6BF4BD60" w14:textId="77777777" w:rsidR="008D6A1D" w:rsidRPr="00532E2D" w:rsidRDefault="00473415" w:rsidP="00C227E7">
      <w:pPr>
        <w:pStyle w:val="Tekstwstpniesformatowany"/>
        <w:ind w:left="720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„</w:t>
      </w:r>
      <w:proofErr w:type="spellStart"/>
      <w:r w:rsidR="001B4858" w:rsidRPr="00532E2D">
        <w:rPr>
          <w:rFonts w:asciiTheme="majorHAnsi" w:hAnsiTheme="majorHAnsi"/>
          <w:sz w:val="24"/>
          <w:szCs w:val="24"/>
        </w:rPr>
        <w:t>Zbyrkadła</w:t>
      </w:r>
      <w:proofErr w:type="spellEnd"/>
      <w:r w:rsidR="001B4858" w:rsidRPr="00532E2D">
        <w:rPr>
          <w:rFonts w:asciiTheme="majorHAnsi" w:hAnsiTheme="majorHAnsi"/>
          <w:sz w:val="24"/>
          <w:szCs w:val="24"/>
        </w:rPr>
        <w:t xml:space="preserve">" oraz wyróżnienia w formie nagród rzeczowych. </w:t>
      </w:r>
    </w:p>
    <w:p w14:paraId="2711FF31" w14:textId="77777777" w:rsidR="001B4858" w:rsidRPr="00532E2D" w:rsidRDefault="001B4858" w:rsidP="00C227E7">
      <w:pPr>
        <w:pStyle w:val="Tekstwstpniesformatowany"/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lastRenderedPageBreak/>
        <w:t xml:space="preserve">Uczestnicy otrzymują </w:t>
      </w:r>
      <w:r w:rsidR="008D6A1D" w:rsidRPr="00532E2D">
        <w:rPr>
          <w:rFonts w:asciiTheme="majorHAnsi" w:hAnsiTheme="majorHAnsi"/>
          <w:sz w:val="24"/>
          <w:szCs w:val="24"/>
        </w:rPr>
        <w:t xml:space="preserve">od Organizatora </w:t>
      </w:r>
      <w:r w:rsidRPr="00532E2D">
        <w:rPr>
          <w:rFonts w:asciiTheme="majorHAnsi" w:hAnsiTheme="majorHAnsi"/>
          <w:sz w:val="24"/>
          <w:szCs w:val="24"/>
        </w:rPr>
        <w:t xml:space="preserve">dyplomy uczestnictwa. </w:t>
      </w:r>
    </w:p>
    <w:p w14:paraId="7877C341" w14:textId="77777777" w:rsidR="001B4858" w:rsidRPr="00532E2D" w:rsidRDefault="001B4858" w:rsidP="00C227E7">
      <w:pPr>
        <w:pStyle w:val="Tekstwstpniesformatowany"/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Laureaci pierwszych miejsc w kategorii kapel i grup śpiewaczych otrzymują nagrodę pieniężną w kwocie 500 zł. </w:t>
      </w:r>
    </w:p>
    <w:p w14:paraId="258A8741" w14:textId="77777777" w:rsidR="001B4858" w:rsidRPr="00532E2D" w:rsidRDefault="001B4858" w:rsidP="00C227E7">
      <w:pPr>
        <w:pStyle w:val="Tekstwstpniesformatowany"/>
        <w:numPr>
          <w:ilvl w:val="0"/>
          <w:numId w:val="36"/>
        </w:numPr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Laureaci pierwszych miejsc w kategorii solistów śpiewaków i instrumentalistów otrzymują nagrodę w kwocie 200 zł. </w:t>
      </w:r>
    </w:p>
    <w:p w14:paraId="4E739F28" w14:textId="77777777" w:rsidR="001B4858" w:rsidRDefault="001B4858" w:rsidP="001B4858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61591FB4" w14:textId="77777777" w:rsidR="00F962AD" w:rsidRPr="00532E2D" w:rsidRDefault="00F962AD" w:rsidP="001B4858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44AD9381" w14:textId="77777777" w:rsidR="001B4858" w:rsidRPr="00532E2D" w:rsidRDefault="001B4858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§ 17</w:t>
      </w:r>
    </w:p>
    <w:p w14:paraId="52008AC3" w14:textId="77777777" w:rsidR="001B4858" w:rsidRPr="00532E2D" w:rsidRDefault="001B4858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NAGRODA SPECJALNA</w:t>
      </w:r>
    </w:p>
    <w:p w14:paraId="79D83EF1" w14:textId="77777777" w:rsidR="001B4858" w:rsidRPr="00532E2D" w:rsidRDefault="001B4858" w:rsidP="001B4858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77F39729" w14:textId="77777777" w:rsidR="008D6A1D" w:rsidRPr="00532E2D" w:rsidRDefault="008D6A1D" w:rsidP="005414CB">
      <w:pPr>
        <w:pStyle w:val="Tekstwstpniesformatowany"/>
        <w:jc w:val="both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 xml:space="preserve">Dla najlepszego instrumentalisty za wierność tradycji w zakresie stylu gry, instrumentarium i prezentowanego repertuaru Jury Międzynarodowym Konkursie Kapel, Śpiewaków i Instrumentalistów Ludowych przyznaje nagrodę specjalna </w:t>
      </w:r>
      <w:r w:rsidR="001B4858" w:rsidRPr="00532E2D">
        <w:rPr>
          <w:rFonts w:asciiTheme="majorHAnsi" w:hAnsiTheme="majorHAnsi"/>
          <w:sz w:val="24"/>
          <w:szCs w:val="24"/>
        </w:rPr>
        <w:t xml:space="preserve">– „Sabałowe gęśle” </w:t>
      </w:r>
      <w:r w:rsidRPr="00532E2D">
        <w:rPr>
          <w:rFonts w:asciiTheme="majorHAnsi" w:hAnsiTheme="majorHAnsi"/>
          <w:sz w:val="24"/>
          <w:szCs w:val="24"/>
        </w:rPr>
        <w:t>(ustanowioną w 2011 roku).</w:t>
      </w:r>
    </w:p>
    <w:p w14:paraId="0A59E507" w14:textId="77777777" w:rsidR="009A10B4" w:rsidRPr="00532E2D" w:rsidRDefault="009A10B4" w:rsidP="001B4858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35B3F5F7" w14:textId="77777777" w:rsidR="009A10B4" w:rsidRPr="00532E2D" w:rsidRDefault="009A10B4" w:rsidP="001B4858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56FB0A96" w14:textId="77777777" w:rsidR="001B4858" w:rsidRPr="00532E2D" w:rsidRDefault="001B4858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§ 18</w:t>
      </w:r>
    </w:p>
    <w:p w14:paraId="53EFD5F4" w14:textId="77777777" w:rsidR="009A10B4" w:rsidRPr="00532E2D" w:rsidRDefault="009A10B4" w:rsidP="001B4858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</w:p>
    <w:p w14:paraId="77D1FEB8" w14:textId="77777777" w:rsidR="001B4858" w:rsidRPr="00532E2D" w:rsidRDefault="001B4858" w:rsidP="001B4858">
      <w:pPr>
        <w:pStyle w:val="Tekstwstpniesformatowany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Międzynarodow</w:t>
      </w:r>
      <w:r w:rsidR="008D6A1D" w:rsidRPr="00532E2D">
        <w:rPr>
          <w:rFonts w:asciiTheme="majorHAnsi" w:hAnsiTheme="majorHAnsi"/>
          <w:sz w:val="24"/>
          <w:szCs w:val="24"/>
        </w:rPr>
        <w:t xml:space="preserve">y </w:t>
      </w:r>
      <w:r w:rsidRPr="00532E2D">
        <w:rPr>
          <w:rFonts w:asciiTheme="majorHAnsi" w:hAnsiTheme="majorHAnsi"/>
          <w:sz w:val="24"/>
          <w:szCs w:val="24"/>
        </w:rPr>
        <w:t>Konkurs</w:t>
      </w:r>
      <w:r w:rsidR="008D6A1D" w:rsidRPr="00532E2D">
        <w:rPr>
          <w:rFonts w:asciiTheme="majorHAnsi" w:hAnsiTheme="majorHAnsi"/>
          <w:sz w:val="24"/>
          <w:szCs w:val="24"/>
        </w:rPr>
        <w:t xml:space="preserve"> </w:t>
      </w:r>
      <w:r w:rsidRPr="00532E2D">
        <w:rPr>
          <w:rFonts w:asciiTheme="majorHAnsi" w:hAnsiTheme="majorHAnsi"/>
          <w:sz w:val="24"/>
          <w:szCs w:val="24"/>
        </w:rPr>
        <w:t xml:space="preserve"> Kapel, Śpiewaków i Instrumentalistów </w:t>
      </w:r>
      <w:r w:rsidR="008D6A1D" w:rsidRPr="00532E2D">
        <w:rPr>
          <w:rFonts w:asciiTheme="majorHAnsi" w:hAnsiTheme="majorHAnsi"/>
          <w:sz w:val="24"/>
          <w:szCs w:val="24"/>
        </w:rPr>
        <w:t xml:space="preserve">Ludowych nosi imię </w:t>
      </w:r>
      <w:r w:rsidRPr="00532E2D">
        <w:rPr>
          <w:rFonts w:asciiTheme="majorHAnsi" w:hAnsiTheme="majorHAnsi"/>
          <w:sz w:val="24"/>
          <w:szCs w:val="24"/>
        </w:rPr>
        <w:t>Władysława Trebuni- Tutki, wybitnego podhalańskiego muzyka ludowego i artysty plastyka</w:t>
      </w:r>
      <w:r w:rsidR="008D6A1D" w:rsidRPr="00532E2D">
        <w:rPr>
          <w:rFonts w:asciiTheme="majorHAnsi" w:hAnsiTheme="majorHAnsi"/>
          <w:sz w:val="24"/>
          <w:szCs w:val="24"/>
        </w:rPr>
        <w:t xml:space="preserve"> (od 2013 roku).</w:t>
      </w:r>
    </w:p>
    <w:p w14:paraId="4E25DE11" w14:textId="77777777" w:rsidR="001B4858" w:rsidRPr="00532E2D" w:rsidRDefault="001B4858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1DC50A85" w14:textId="77777777" w:rsidR="008D6A1D" w:rsidRPr="00532E2D" w:rsidRDefault="008D6A1D" w:rsidP="008D6A1D">
      <w:pPr>
        <w:pStyle w:val="Tekstwstpniesformatowany"/>
        <w:jc w:val="center"/>
        <w:rPr>
          <w:rFonts w:asciiTheme="majorHAnsi" w:hAnsiTheme="majorHAnsi"/>
          <w:sz w:val="24"/>
          <w:szCs w:val="24"/>
        </w:rPr>
      </w:pPr>
      <w:r w:rsidRPr="00532E2D">
        <w:rPr>
          <w:rFonts w:asciiTheme="majorHAnsi" w:hAnsiTheme="majorHAnsi"/>
          <w:sz w:val="24"/>
          <w:szCs w:val="24"/>
        </w:rPr>
        <w:t>§ 1</w:t>
      </w:r>
      <w:r w:rsidR="00660E4B" w:rsidRPr="00532E2D">
        <w:rPr>
          <w:rFonts w:asciiTheme="majorHAnsi" w:hAnsiTheme="majorHAnsi"/>
          <w:sz w:val="24"/>
          <w:szCs w:val="24"/>
        </w:rPr>
        <w:t>9</w:t>
      </w:r>
    </w:p>
    <w:p w14:paraId="2B3149B7" w14:textId="77777777" w:rsidR="008D6A1D" w:rsidRPr="00532E2D" w:rsidRDefault="008D6A1D">
      <w:pPr>
        <w:pStyle w:val="Tekstwstpniesformatowany"/>
        <w:rPr>
          <w:rFonts w:asciiTheme="majorHAnsi" w:hAnsiTheme="majorHAnsi"/>
          <w:sz w:val="24"/>
          <w:szCs w:val="24"/>
        </w:rPr>
      </w:pPr>
    </w:p>
    <w:p w14:paraId="1CE5AA34" w14:textId="77777777" w:rsidR="008D6A1D" w:rsidRPr="00532E2D" w:rsidRDefault="008D6A1D" w:rsidP="00532E2D">
      <w:pPr>
        <w:numPr>
          <w:ilvl w:val="1"/>
          <w:numId w:val="5"/>
        </w:numPr>
        <w:ind w:left="709" w:hanging="425"/>
        <w:outlineLvl w:val="0"/>
        <w:rPr>
          <w:rFonts w:asciiTheme="majorHAnsi" w:hAnsiTheme="majorHAnsi"/>
        </w:rPr>
      </w:pPr>
      <w:r w:rsidRPr="00532E2D">
        <w:rPr>
          <w:rFonts w:asciiTheme="majorHAnsi" w:hAnsiTheme="majorHAnsi"/>
          <w:bCs/>
        </w:rPr>
        <w:t>ORGANIZATOR:</w:t>
      </w:r>
    </w:p>
    <w:p w14:paraId="31BF53A0" w14:textId="6840AAD3" w:rsidR="008D6A1D" w:rsidRPr="00532E2D" w:rsidRDefault="008D6A1D" w:rsidP="00660E4B">
      <w:pPr>
        <w:ind w:left="1866" w:hanging="1582"/>
        <w:outlineLvl w:val="0"/>
        <w:rPr>
          <w:rFonts w:asciiTheme="majorHAnsi" w:hAnsiTheme="majorHAnsi"/>
        </w:rPr>
      </w:pPr>
      <w:r w:rsidRPr="00532E2D">
        <w:rPr>
          <w:rFonts w:asciiTheme="majorHAnsi" w:hAnsiTheme="majorHAnsi"/>
        </w:rPr>
        <w:t>Miasto Zakopane i Zakopiańskie</w:t>
      </w:r>
      <w:r w:rsidR="00532E2D" w:rsidRPr="00532E2D">
        <w:rPr>
          <w:rFonts w:asciiTheme="majorHAnsi" w:hAnsiTheme="majorHAnsi"/>
        </w:rPr>
        <w:t xml:space="preserve"> Centrum</w:t>
      </w:r>
      <w:r w:rsidRPr="00532E2D">
        <w:rPr>
          <w:rFonts w:asciiTheme="majorHAnsi" w:hAnsiTheme="majorHAnsi"/>
        </w:rPr>
        <w:t xml:space="preserve"> Kultury</w:t>
      </w:r>
    </w:p>
    <w:p w14:paraId="13F7E696" w14:textId="77777777" w:rsidR="00660E4B" w:rsidRPr="00532E2D" w:rsidRDefault="00660E4B" w:rsidP="00660E4B">
      <w:pPr>
        <w:ind w:left="1866"/>
        <w:outlineLvl w:val="0"/>
        <w:rPr>
          <w:rFonts w:asciiTheme="majorHAnsi" w:hAnsiTheme="majorHAnsi"/>
          <w:bCs/>
        </w:rPr>
      </w:pPr>
    </w:p>
    <w:p w14:paraId="2855CA95" w14:textId="77777777" w:rsidR="008D6A1D" w:rsidRPr="00532E2D" w:rsidRDefault="001B4858" w:rsidP="00532E2D">
      <w:pPr>
        <w:numPr>
          <w:ilvl w:val="1"/>
          <w:numId w:val="5"/>
        </w:numPr>
        <w:ind w:left="709" w:hanging="425"/>
        <w:outlineLvl w:val="0"/>
        <w:rPr>
          <w:rFonts w:asciiTheme="majorHAnsi" w:hAnsiTheme="majorHAnsi"/>
          <w:bCs/>
        </w:rPr>
      </w:pPr>
      <w:r w:rsidRPr="00532E2D">
        <w:rPr>
          <w:rFonts w:asciiTheme="majorHAnsi" w:hAnsiTheme="majorHAnsi"/>
          <w:bCs/>
        </w:rPr>
        <w:t xml:space="preserve">BIURO </w:t>
      </w:r>
      <w:r w:rsidR="008D6A1D" w:rsidRPr="00532E2D">
        <w:rPr>
          <w:rFonts w:asciiTheme="majorHAnsi" w:hAnsiTheme="majorHAnsi"/>
          <w:bCs/>
        </w:rPr>
        <w:t>ORGANIZA</w:t>
      </w:r>
      <w:r w:rsidR="00C27D6E" w:rsidRPr="00532E2D">
        <w:rPr>
          <w:rFonts w:asciiTheme="majorHAnsi" w:hAnsiTheme="majorHAnsi"/>
          <w:bCs/>
        </w:rPr>
        <w:t xml:space="preserve">CYJNE </w:t>
      </w:r>
    </w:p>
    <w:p w14:paraId="7E49718B" w14:textId="04413ED8" w:rsidR="008D6A1D" w:rsidRPr="00532E2D" w:rsidRDefault="00C227E7" w:rsidP="00C227E7">
      <w:pPr>
        <w:pStyle w:val="Akapitzlist"/>
        <w:numPr>
          <w:ilvl w:val="1"/>
          <w:numId w:val="40"/>
        </w:numPr>
        <w:outlineLvl w:val="0"/>
        <w:rPr>
          <w:rFonts w:asciiTheme="majorHAnsi" w:hAnsiTheme="majorHAnsi"/>
          <w:bCs/>
        </w:rPr>
      </w:pPr>
      <w:r w:rsidRPr="00532E2D">
        <w:rPr>
          <w:rFonts w:asciiTheme="majorHAnsi" w:hAnsiTheme="majorHAnsi"/>
          <w:bCs/>
        </w:rPr>
        <w:t xml:space="preserve"> </w:t>
      </w:r>
      <w:r w:rsidR="008D6A1D" w:rsidRPr="00532E2D">
        <w:rPr>
          <w:rFonts w:asciiTheme="majorHAnsi" w:hAnsiTheme="majorHAnsi"/>
          <w:bCs/>
        </w:rPr>
        <w:t>Zakopane</w:t>
      </w:r>
      <w:r w:rsidR="005414CB">
        <w:rPr>
          <w:rFonts w:asciiTheme="majorHAnsi" w:hAnsiTheme="majorHAnsi"/>
          <w:bCs/>
        </w:rPr>
        <w:t xml:space="preserve"> </w:t>
      </w:r>
      <w:r w:rsidR="008D6A1D" w:rsidRPr="00532E2D">
        <w:rPr>
          <w:rFonts w:asciiTheme="majorHAnsi" w:hAnsiTheme="majorHAnsi"/>
          <w:bCs/>
        </w:rPr>
        <w:t xml:space="preserve">-, ul. </w:t>
      </w:r>
      <w:proofErr w:type="spellStart"/>
      <w:r w:rsidR="005414CB">
        <w:rPr>
          <w:rFonts w:asciiTheme="majorHAnsi" w:hAnsiTheme="majorHAnsi"/>
          <w:bCs/>
        </w:rPr>
        <w:t>Chramcówki</w:t>
      </w:r>
      <w:proofErr w:type="spellEnd"/>
      <w:r w:rsidR="005414CB">
        <w:rPr>
          <w:rFonts w:asciiTheme="majorHAnsi" w:hAnsiTheme="majorHAnsi"/>
          <w:bCs/>
        </w:rPr>
        <w:t xml:space="preserve"> 35  </w:t>
      </w:r>
    </w:p>
    <w:p w14:paraId="6295E345" w14:textId="77777777" w:rsidR="008D6A1D" w:rsidRPr="00532E2D" w:rsidRDefault="008D6A1D" w:rsidP="00660E4B">
      <w:pPr>
        <w:ind w:left="1866" w:hanging="1582"/>
        <w:outlineLvl w:val="0"/>
        <w:rPr>
          <w:rFonts w:asciiTheme="majorHAnsi" w:hAnsiTheme="majorHAnsi"/>
          <w:bCs/>
        </w:rPr>
      </w:pPr>
      <w:r w:rsidRPr="00532E2D">
        <w:rPr>
          <w:rFonts w:asciiTheme="majorHAnsi" w:hAnsiTheme="majorHAnsi"/>
          <w:bCs/>
        </w:rPr>
        <w:t>Tel.  18-20-66-950/18-20-20-425</w:t>
      </w:r>
    </w:p>
    <w:p w14:paraId="2B3CBEFC" w14:textId="193897FD" w:rsidR="00660E4B" w:rsidRPr="00532E2D" w:rsidRDefault="009A10B4" w:rsidP="00660E4B">
      <w:pPr>
        <w:ind w:left="1866" w:hanging="1582"/>
        <w:outlineLvl w:val="0"/>
        <w:rPr>
          <w:rFonts w:asciiTheme="majorHAnsi" w:hAnsiTheme="majorHAnsi"/>
          <w:bCs/>
        </w:rPr>
      </w:pPr>
      <w:r w:rsidRPr="00532E2D">
        <w:rPr>
          <w:rFonts w:asciiTheme="majorHAnsi" w:hAnsiTheme="majorHAnsi"/>
          <w:bCs/>
        </w:rPr>
        <w:t>Fax: 18-20-66-656</w:t>
      </w:r>
    </w:p>
    <w:p w14:paraId="0B3A105C" w14:textId="3CFD8935" w:rsidR="00660E4B" w:rsidRPr="00532E2D" w:rsidRDefault="00660E4B" w:rsidP="005414CB">
      <w:pPr>
        <w:ind w:left="1866" w:hanging="1582"/>
        <w:outlineLvl w:val="0"/>
        <w:rPr>
          <w:rFonts w:asciiTheme="majorHAnsi" w:hAnsiTheme="majorHAnsi"/>
          <w:bCs/>
          <w:lang w:val="en-GB"/>
        </w:rPr>
      </w:pPr>
      <w:r w:rsidRPr="00532E2D">
        <w:rPr>
          <w:rFonts w:asciiTheme="majorHAnsi" w:hAnsiTheme="majorHAnsi"/>
          <w:bCs/>
          <w:lang w:val="en-GB"/>
        </w:rPr>
        <w:t xml:space="preserve">e-mail: </w:t>
      </w:r>
      <w:hyperlink r:id="rId6" w:history="1">
        <w:r w:rsidR="005414CB" w:rsidRPr="00AA1C41">
          <w:rPr>
            <w:rStyle w:val="Hipercze"/>
            <w:rFonts w:asciiTheme="majorHAnsi" w:hAnsiTheme="majorHAnsi"/>
            <w:bCs/>
            <w:lang w:val="en-GB"/>
          </w:rPr>
          <w:t>mffzg@zck.com.pl</w:t>
        </w:r>
      </w:hyperlink>
    </w:p>
    <w:p w14:paraId="18359E6A" w14:textId="40BADAEA" w:rsidR="009A10B4" w:rsidRPr="00532E2D" w:rsidRDefault="009A10B4" w:rsidP="00660E4B">
      <w:pPr>
        <w:ind w:left="1866" w:hanging="1582"/>
        <w:outlineLvl w:val="0"/>
        <w:rPr>
          <w:rFonts w:asciiTheme="majorHAnsi" w:hAnsiTheme="majorHAnsi"/>
          <w:bCs/>
          <w:lang w:val="en-GB"/>
        </w:rPr>
      </w:pPr>
      <w:r w:rsidRPr="00532E2D">
        <w:rPr>
          <w:rFonts w:asciiTheme="majorHAnsi" w:hAnsiTheme="majorHAnsi"/>
          <w:bCs/>
          <w:lang w:val="en-GB"/>
        </w:rPr>
        <w:t xml:space="preserve">Instagram: </w:t>
      </w:r>
      <w:proofErr w:type="spellStart"/>
      <w:r w:rsidRPr="00532E2D">
        <w:rPr>
          <w:rFonts w:asciiTheme="majorHAnsi" w:hAnsiTheme="majorHAnsi"/>
          <w:bCs/>
          <w:lang w:val="en-GB"/>
        </w:rPr>
        <w:t>festiwal_folkloru_zakopane</w:t>
      </w:r>
      <w:proofErr w:type="spellEnd"/>
    </w:p>
    <w:p w14:paraId="4D924195" w14:textId="77777777" w:rsidR="00660E4B" w:rsidRDefault="00660E4B" w:rsidP="00660E4B">
      <w:pPr>
        <w:ind w:left="1866" w:hanging="1582"/>
        <w:outlineLvl w:val="0"/>
        <w:rPr>
          <w:rFonts w:asciiTheme="majorHAnsi" w:hAnsiTheme="majorHAnsi"/>
          <w:bCs/>
          <w:lang w:val="en-GB"/>
        </w:rPr>
      </w:pPr>
      <w:r w:rsidRPr="00532E2D">
        <w:rPr>
          <w:rFonts w:asciiTheme="majorHAnsi" w:hAnsiTheme="majorHAnsi"/>
          <w:bCs/>
          <w:lang w:val="en-GB"/>
        </w:rPr>
        <w:t>FB: MFFZG</w:t>
      </w:r>
    </w:p>
    <w:p w14:paraId="2372A1A5" w14:textId="77777777" w:rsidR="001A68CA" w:rsidRDefault="001A68CA" w:rsidP="00660E4B">
      <w:pPr>
        <w:ind w:left="1866" w:hanging="1582"/>
        <w:outlineLvl w:val="0"/>
        <w:rPr>
          <w:rFonts w:asciiTheme="majorHAnsi" w:hAnsiTheme="majorHAnsi"/>
          <w:bCs/>
          <w:lang w:val="en-GB"/>
        </w:rPr>
      </w:pPr>
    </w:p>
    <w:p w14:paraId="7FB0035D" w14:textId="77777777" w:rsidR="001A68CA" w:rsidRDefault="001A68CA" w:rsidP="00660E4B">
      <w:pPr>
        <w:ind w:left="1866" w:hanging="1582"/>
        <w:outlineLvl w:val="0"/>
        <w:rPr>
          <w:rFonts w:asciiTheme="majorHAnsi" w:hAnsiTheme="majorHAnsi"/>
          <w:bCs/>
          <w:lang w:val="en-GB"/>
        </w:rPr>
      </w:pPr>
    </w:p>
    <w:p w14:paraId="7EEAD8C0" w14:textId="4911431B" w:rsidR="00660E4B" w:rsidRDefault="00660E4B" w:rsidP="00660E4B">
      <w:pPr>
        <w:jc w:val="center"/>
        <w:outlineLvl w:val="0"/>
        <w:rPr>
          <w:rFonts w:asciiTheme="majorHAnsi" w:hAnsiTheme="majorHAnsi"/>
          <w:bCs/>
          <w:lang w:val="en-GB"/>
        </w:rPr>
      </w:pPr>
      <w:r w:rsidRPr="00532E2D">
        <w:rPr>
          <w:rFonts w:asciiTheme="majorHAnsi" w:hAnsiTheme="majorHAnsi"/>
          <w:bCs/>
          <w:lang w:val="en-GB"/>
        </w:rPr>
        <w:t>§ 20</w:t>
      </w:r>
    </w:p>
    <w:p w14:paraId="364838AD" w14:textId="77777777" w:rsidR="005414CB" w:rsidRPr="00532E2D" w:rsidRDefault="005414CB" w:rsidP="00660E4B">
      <w:pPr>
        <w:jc w:val="center"/>
        <w:outlineLvl w:val="0"/>
        <w:rPr>
          <w:rFonts w:asciiTheme="majorHAnsi" w:hAnsiTheme="majorHAnsi"/>
          <w:bCs/>
          <w:lang w:val="en-GB"/>
        </w:rPr>
      </w:pPr>
    </w:p>
    <w:p w14:paraId="128A45F9" w14:textId="77777777" w:rsidR="00660E4B" w:rsidRDefault="00660E4B" w:rsidP="00660E4B">
      <w:pPr>
        <w:outlineLvl w:val="0"/>
        <w:rPr>
          <w:rFonts w:asciiTheme="majorHAnsi" w:hAnsiTheme="majorHAnsi"/>
          <w:bCs/>
        </w:rPr>
      </w:pPr>
      <w:r w:rsidRPr="00532E2D">
        <w:rPr>
          <w:rFonts w:asciiTheme="majorHAnsi" w:hAnsiTheme="majorHAnsi"/>
          <w:bCs/>
        </w:rPr>
        <w:t>Informacj</w:t>
      </w:r>
      <w:r w:rsidR="00473415" w:rsidRPr="00532E2D">
        <w:rPr>
          <w:rFonts w:asciiTheme="majorHAnsi" w:hAnsiTheme="majorHAnsi"/>
          <w:bCs/>
        </w:rPr>
        <w:t>ę dotyczącą</w:t>
      </w:r>
      <w:r w:rsidRPr="00532E2D">
        <w:rPr>
          <w:rFonts w:asciiTheme="majorHAnsi" w:hAnsiTheme="majorHAnsi"/>
          <w:bCs/>
        </w:rPr>
        <w:t xml:space="preserve"> przetwarzania danych osobowych stanowi</w:t>
      </w:r>
      <w:r w:rsidR="00924A80" w:rsidRPr="00532E2D">
        <w:rPr>
          <w:rFonts w:asciiTheme="majorHAnsi" w:hAnsiTheme="majorHAnsi"/>
          <w:bCs/>
        </w:rPr>
        <w:t>ą</w:t>
      </w:r>
      <w:r w:rsidRPr="00532E2D">
        <w:rPr>
          <w:rFonts w:asciiTheme="majorHAnsi" w:hAnsiTheme="majorHAnsi"/>
          <w:bCs/>
        </w:rPr>
        <w:t xml:space="preserve"> załącznik</w:t>
      </w:r>
      <w:r w:rsidR="00924A80" w:rsidRPr="00532E2D">
        <w:rPr>
          <w:rFonts w:asciiTheme="majorHAnsi" w:hAnsiTheme="majorHAnsi"/>
          <w:bCs/>
        </w:rPr>
        <w:t>i</w:t>
      </w:r>
      <w:r w:rsidRPr="00532E2D">
        <w:rPr>
          <w:rFonts w:asciiTheme="majorHAnsi" w:hAnsiTheme="majorHAnsi"/>
          <w:bCs/>
        </w:rPr>
        <w:t xml:space="preserve"> nr </w:t>
      </w:r>
      <w:r w:rsidR="005E77D6" w:rsidRPr="00532E2D">
        <w:rPr>
          <w:rFonts w:asciiTheme="majorHAnsi" w:hAnsiTheme="majorHAnsi"/>
          <w:bCs/>
        </w:rPr>
        <w:t xml:space="preserve">1 i </w:t>
      </w:r>
      <w:r w:rsidRPr="00532E2D">
        <w:rPr>
          <w:rFonts w:asciiTheme="majorHAnsi" w:hAnsiTheme="majorHAnsi"/>
          <w:bCs/>
        </w:rPr>
        <w:t>2</w:t>
      </w:r>
    </w:p>
    <w:p w14:paraId="74BCC64C" w14:textId="77777777" w:rsidR="004E2EBF" w:rsidRDefault="004E2EBF" w:rsidP="00660E4B">
      <w:pPr>
        <w:outlineLvl w:val="0"/>
        <w:rPr>
          <w:rFonts w:asciiTheme="majorHAnsi" w:hAnsiTheme="majorHAnsi"/>
          <w:bCs/>
        </w:rPr>
      </w:pPr>
    </w:p>
    <w:p w14:paraId="6571578D" w14:textId="77777777" w:rsidR="001A68CA" w:rsidRDefault="001A68CA" w:rsidP="00660E4B">
      <w:pPr>
        <w:outlineLvl w:val="0"/>
        <w:rPr>
          <w:rFonts w:asciiTheme="majorHAnsi" w:hAnsiTheme="majorHAnsi"/>
          <w:bCs/>
        </w:rPr>
      </w:pPr>
    </w:p>
    <w:p w14:paraId="48389B15" w14:textId="77777777" w:rsidR="001A68CA" w:rsidRDefault="001A68CA" w:rsidP="00660E4B">
      <w:pPr>
        <w:outlineLvl w:val="0"/>
        <w:rPr>
          <w:rFonts w:asciiTheme="majorHAnsi" w:hAnsiTheme="majorHAnsi"/>
          <w:bCs/>
        </w:rPr>
      </w:pPr>
    </w:p>
    <w:p w14:paraId="3580F932" w14:textId="067FED3C" w:rsidR="004E2EBF" w:rsidRDefault="004E2EBF" w:rsidP="004E2EBF">
      <w:pPr>
        <w:jc w:val="center"/>
        <w:outlineLvl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§ 21</w:t>
      </w:r>
    </w:p>
    <w:p w14:paraId="091057F6" w14:textId="77777777" w:rsidR="004E2EBF" w:rsidRDefault="004E2EBF" w:rsidP="00660E4B">
      <w:pPr>
        <w:outlineLvl w:val="0"/>
        <w:rPr>
          <w:rFonts w:asciiTheme="majorHAnsi" w:hAnsiTheme="majorHAnsi"/>
          <w:bCs/>
        </w:rPr>
      </w:pPr>
    </w:p>
    <w:p w14:paraId="7568EA40" w14:textId="3B01F3B0" w:rsidR="004E2EBF" w:rsidRDefault="004E2EBF" w:rsidP="00660E4B">
      <w:pPr>
        <w:outlineLvl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Organizator zastrzega sobie możliwość </w:t>
      </w:r>
      <w:r w:rsidR="00F962AD">
        <w:rPr>
          <w:rFonts w:asciiTheme="majorHAnsi" w:hAnsiTheme="majorHAnsi"/>
          <w:bCs/>
        </w:rPr>
        <w:t xml:space="preserve">zorganizowania koncertów bez udziału </w:t>
      </w:r>
      <w:r w:rsidR="001A68CA">
        <w:rPr>
          <w:rFonts w:asciiTheme="majorHAnsi" w:hAnsiTheme="majorHAnsi"/>
          <w:bCs/>
        </w:rPr>
        <w:t xml:space="preserve">publiczności, </w:t>
      </w:r>
      <w:r w:rsidR="00F962AD">
        <w:rPr>
          <w:rFonts w:asciiTheme="majorHAnsi" w:hAnsiTheme="majorHAnsi"/>
          <w:bCs/>
        </w:rPr>
        <w:t xml:space="preserve"> </w:t>
      </w:r>
      <w:r>
        <w:rPr>
          <w:rFonts w:asciiTheme="majorHAnsi" w:hAnsiTheme="majorHAnsi"/>
          <w:bCs/>
        </w:rPr>
        <w:t xml:space="preserve">przeniesienia Festiwalu do sieci, </w:t>
      </w:r>
      <w:r w:rsidR="00F962AD">
        <w:rPr>
          <w:rFonts w:asciiTheme="majorHAnsi" w:hAnsiTheme="majorHAnsi"/>
          <w:bCs/>
        </w:rPr>
        <w:t>tj.:</w:t>
      </w:r>
    </w:p>
    <w:p w14:paraId="237DE797" w14:textId="4FAD30FB" w:rsidR="00F962AD" w:rsidRDefault="00F962AD" w:rsidP="00660E4B">
      <w:pPr>
        <w:outlineLvl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- transmisji Festiwalu wyłącznie on-line w czasie rzeczywistym</w:t>
      </w:r>
    </w:p>
    <w:p w14:paraId="14E5D1C5" w14:textId="2F7B2CCE" w:rsidR="00F962AD" w:rsidRPr="00532E2D" w:rsidRDefault="00F962AD" w:rsidP="00660E4B">
      <w:pPr>
        <w:outlineLvl w:val="0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- o</w:t>
      </w:r>
      <w:r w:rsidR="001A68CA">
        <w:rPr>
          <w:rFonts w:asciiTheme="majorHAnsi" w:hAnsiTheme="majorHAnsi"/>
          <w:bCs/>
        </w:rPr>
        <w:t>dtworzenia</w:t>
      </w:r>
      <w:r>
        <w:rPr>
          <w:rFonts w:asciiTheme="majorHAnsi" w:hAnsiTheme="majorHAnsi"/>
          <w:bCs/>
        </w:rPr>
        <w:t xml:space="preserve"> Festiwalu z zapisanego i zarejestrowanego materiału lub z materiałów dostarczonych przez uczestników</w:t>
      </w:r>
    </w:p>
    <w:sectPr w:rsidR="00F962AD" w:rsidRPr="00532E2D" w:rsidSect="005E77D6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4C8"/>
    <w:multiLevelType w:val="hybridMultilevel"/>
    <w:tmpl w:val="771AB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0A8D"/>
    <w:multiLevelType w:val="hybridMultilevel"/>
    <w:tmpl w:val="D2FCA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6CB2"/>
    <w:multiLevelType w:val="hybridMultilevel"/>
    <w:tmpl w:val="2D66E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71BA6"/>
    <w:multiLevelType w:val="hybridMultilevel"/>
    <w:tmpl w:val="CD90A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F08EC"/>
    <w:multiLevelType w:val="hybridMultilevel"/>
    <w:tmpl w:val="5FF83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9D1"/>
    <w:multiLevelType w:val="hybridMultilevel"/>
    <w:tmpl w:val="60647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B7C1E"/>
    <w:multiLevelType w:val="hybridMultilevel"/>
    <w:tmpl w:val="708E5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618C6"/>
    <w:multiLevelType w:val="hybridMultilevel"/>
    <w:tmpl w:val="0D140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61302"/>
    <w:multiLevelType w:val="hybridMultilevel"/>
    <w:tmpl w:val="F32C7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C0634"/>
    <w:multiLevelType w:val="hybridMultilevel"/>
    <w:tmpl w:val="82A2E50C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B9547CA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4E9496B"/>
    <w:multiLevelType w:val="multilevel"/>
    <w:tmpl w:val="CA524512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2541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31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4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63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50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728" w:hanging="1800"/>
      </w:pPr>
      <w:rPr>
        <w:rFonts w:hint="default"/>
      </w:rPr>
    </w:lvl>
  </w:abstractNum>
  <w:abstractNum w:abstractNumId="11" w15:restartNumberingAfterBreak="0">
    <w:nsid w:val="2766301C"/>
    <w:multiLevelType w:val="hybridMultilevel"/>
    <w:tmpl w:val="C994E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372EB"/>
    <w:multiLevelType w:val="hybridMultilevel"/>
    <w:tmpl w:val="3B6E3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1936C8"/>
    <w:multiLevelType w:val="hybridMultilevel"/>
    <w:tmpl w:val="723623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B6B37"/>
    <w:multiLevelType w:val="hybridMultilevel"/>
    <w:tmpl w:val="C002A0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736049"/>
    <w:multiLevelType w:val="hybridMultilevel"/>
    <w:tmpl w:val="17A46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12B63"/>
    <w:multiLevelType w:val="hybridMultilevel"/>
    <w:tmpl w:val="670C9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AD35E6"/>
    <w:multiLevelType w:val="hybridMultilevel"/>
    <w:tmpl w:val="1BD889B4"/>
    <w:lvl w:ilvl="0" w:tplc="103C3710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A12842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9185C"/>
    <w:multiLevelType w:val="hybridMultilevel"/>
    <w:tmpl w:val="50DC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D4EAF"/>
    <w:multiLevelType w:val="hybridMultilevel"/>
    <w:tmpl w:val="86700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602E4"/>
    <w:multiLevelType w:val="hybridMultilevel"/>
    <w:tmpl w:val="E7461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06800"/>
    <w:multiLevelType w:val="hybridMultilevel"/>
    <w:tmpl w:val="C9BA5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C7C9F"/>
    <w:multiLevelType w:val="hybridMultilevel"/>
    <w:tmpl w:val="2D404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71F8E"/>
    <w:multiLevelType w:val="hybridMultilevel"/>
    <w:tmpl w:val="7C48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D3BB9"/>
    <w:multiLevelType w:val="hybridMultilevel"/>
    <w:tmpl w:val="35B84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70C3E"/>
    <w:multiLevelType w:val="multilevel"/>
    <w:tmpl w:val="BFC21726"/>
    <w:lvl w:ilvl="0">
      <w:start w:val="34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98D6D82"/>
    <w:multiLevelType w:val="multilevel"/>
    <w:tmpl w:val="C584022E"/>
    <w:lvl w:ilvl="0">
      <w:start w:val="34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4B3E40E9"/>
    <w:multiLevelType w:val="hybridMultilevel"/>
    <w:tmpl w:val="FEA22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6E7AB5"/>
    <w:multiLevelType w:val="hybridMultilevel"/>
    <w:tmpl w:val="8C9A8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537FC"/>
    <w:multiLevelType w:val="hybridMultilevel"/>
    <w:tmpl w:val="23E22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DC0BF6"/>
    <w:multiLevelType w:val="multilevel"/>
    <w:tmpl w:val="F64A1106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38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80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343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24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78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668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922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128" w:hanging="1800"/>
      </w:pPr>
      <w:rPr>
        <w:rFonts w:hint="default"/>
      </w:rPr>
    </w:lvl>
  </w:abstractNum>
  <w:abstractNum w:abstractNumId="31" w15:restartNumberingAfterBreak="0">
    <w:nsid w:val="5240361B"/>
    <w:multiLevelType w:val="hybridMultilevel"/>
    <w:tmpl w:val="C30EA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650351"/>
    <w:multiLevelType w:val="hybridMultilevel"/>
    <w:tmpl w:val="96604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B10694"/>
    <w:multiLevelType w:val="hybridMultilevel"/>
    <w:tmpl w:val="7C48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045C08"/>
    <w:multiLevelType w:val="hybridMultilevel"/>
    <w:tmpl w:val="C0063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669E0"/>
    <w:multiLevelType w:val="hybridMultilevel"/>
    <w:tmpl w:val="FD52C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127CFB"/>
    <w:multiLevelType w:val="hybridMultilevel"/>
    <w:tmpl w:val="0F302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B2B62"/>
    <w:multiLevelType w:val="hybridMultilevel"/>
    <w:tmpl w:val="15445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76169"/>
    <w:multiLevelType w:val="hybridMultilevel"/>
    <w:tmpl w:val="85581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9E537B"/>
    <w:multiLevelType w:val="hybridMultilevel"/>
    <w:tmpl w:val="B054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5"/>
  </w:num>
  <w:num w:numId="4">
    <w:abstractNumId w:val="20"/>
  </w:num>
  <w:num w:numId="5">
    <w:abstractNumId w:val="9"/>
  </w:num>
  <w:num w:numId="6">
    <w:abstractNumId w:val="34"/>
  </w:num>
  <w:num w:numId="7">
    <w:abstractNumId w:val="28"/>
  </w:num>
  <w:num w:numId="8">
    <w:abstractNumId w:val="35"/>
  </w:num>
  <w:num w:numId="9">
    <w:abstractNumId w:val="14"/>
  </w:num>
  <w:num w:numId="10">
    <w:abstractNumId w:val="0"/>
  </w:num>
  <w:num w:numId="11">
    <w:abstractNumId w:val="17"/>
  </w:num>
  <w:num w:numId="12">
    <w:abstractNumId w:val="1"/>
  </w:num>
  <w:num w:numId="13">
    <w:abstractNumId w:val="12"/>
  </w:num>
  <w:num w:numId="14">
    <w:abstractNumId w:val="3"/>
  </w:num>
  <w:num w:numId="15">
    <w:abstractNumId w:val="15"/>
  </w:num>
  <w:num w:numId="16">
    <w:abstractNumId w:val="39"/>
  </w:num>
  <w:num w:numId="17">
    <w:abstractNumId w:val="2"/>
  </w:num>
  <w:num w:numId="18">
    <w:abstractNumId w:val="7"/>
  </w:num>
  <w:num w:numId="19">
    <w:abstractNumId w:val="19"/>
  </w:num>
  <w:num w:numId="20">
    <w:abstractNumId w:val="16"/>
  </w:num>
  <w:num w:numId="21">
    <w:abstractNumId w:val="18"/>
  </w:num>
  <w:num w:numId="22">
    <w:abstractNumId w:val="38"/>
  </w:num>
  <w:num w:numId="23">
    <w:abstractNumId w:val="24"/>
  </w:num>
  <w:num w:numId="24">
    <w:abstractNumId w:val="6"/>
  </w:num>
  <w:num w:numId="25">
    <w:abstractNumId w:val="11"/>
  </w:num>
  <w:num w:numId="26">
    <w:abstractNumId w:val="21"/>
  </w:num>
  <w:num w:numId="27">
    <w:abstractNumId w:val="8"/>
  </w:num>
  <w:num w:numId="28">
    <w:abstractNumId w:val="29"/>
  </w:num>
  <w:num w:numId="29">
    <w:abstractNumId w:val="13"/>
  </w:num>
  <w:num w:numId="30">
    <w:abstractNumId w:val="32"/>
  </w:num>
  <w:num w:numId="31">
    <w:abstractNumId w:val="37"/>
  </w:num>
  <w:num w:numId="32">
    <w:abstractNumId w:val="4"/>
  </w:num>
  <w:num w:numId="33">
    <w:abstractNumId w:val="31"/>
  </w:num>
  <w:num w:numId="34">
    <w:abstractNumId w:val="23"/>
  </w:num>
  <w:num w:numId="35">
    <w:abstractNumId w:val="33"/>
  </w:num>
  <w:num w:numId="36">
    <w:abstractNumId w:val="36"/>
  </w:num>
  <w:num w:numId="37">
    <w:abstractNumId w:val="10"/>
  </w:num>
  <w:num w:numId="38">
    <w:abstractNumId w:val="30"/>
  </w:num>
  <w:num w:numId="39">
    <w:abstractNumId w:val="2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794"/>
    <w:rsid w:val="00005E96"/>
    <w:rsid w:val="0006421F"/>
    <w:rsid w:val="0009554C"/>
    <w:rsid w:val="001670F7"/>
    <w:rsid w:val="001852A1"/>
    <w:rsid w:val="001A68CA"/>
    <w:rsid w:val="001B4858"/>
    <w:rsid w:val="001C7FAC"/>
    <w:rsid w:val="001E439D"/>
    <w:rsid w:val="001E67F7"/>
    <w:rsid w:val="001F635B"/>
    <w:rsid w:val="00213810"/>
    <w:rsid w:val="002B11B9"/>
    <w:rsid w:val="00392812"/>
    <w:rsid w:val="003A37C7"/>
    <w:rsid w:val="003D73B4"/>
    <w:rsid w:val="003E4B3A"/>
    <w:rsid w:val="0042612D"/>
    <w:rsid w:val="004341E3"/>
    <w:rsid w:val="00473415"/>
    <w:rsid w:val="004C4416"/>
    <w:rsid w:val="004C7FCA"/>
    <w:rsid w:val="004E2EBF"/>
    <w:rsid w:val="004F4C63"/>
    <w:rsid w:val="005220FE"/>
    <w:rsid w:val="00532E2D"/>
    <w:rsid w:val="005414CB"/>
    <w:rsid w:val="00546613"/>
    <w:rsid w:val="00590385"/>
    <w:rsid w:val="005A0813"/>
    <w:rsid w:val="005D6B70"/>
    <w:rsid w:val="005E77D6"/>
    <w:rsid w:val="00636627"/>
    <w:rsid w:val="00652567"/>
    <w:rsid w:val="00660E4B"/>
    <w:rsid w:val="006915A1"/>
    <w:rsid w:val="00695D4E"/>
    <w:rsid w:val="006B616C"/>
    <w:rsid w:val="006E4F22"/>
    <w:rsid w:val="00712267"/>
    <w:rsid w:val="0071746F"/>
    <w:rsid w:val="00725124"/>
    <w:rsid w:val="00745EC8"/>
    <w:rsid w:val="00747D37"/>
    <w:rsid w:val="00793B39"/>
    <w:rsid w:val="007A7EEF"/>
    <w:rsid w:val="00825FD8"/>
    <w:rsid w:val="00836A13"/>
    <w:rsid w:val="00871FF6"/>
    <w:rsid w:val="008816DD"/>
    <w:rsid w:val="008A0A1B"/>
    <w:rsid w:val="008B3E14"/>
    <w:rsid w:val="008D6A1D"/>
    <w:rsid w:val="008F430D"/>
    <w:rsid w:val="00924A80"/>
    <w:rsid w:val="00954A5D"/>
    <w:rsid w:val="00967DEC"/>
    <w:rsid w:val="009A10B4"/>
    <w:rsid w:val="00A135D2"/>
    <w:rsid w:val="00A50124"/>
    <w:rsid w:val="00A542AA"/>
    <w:rsid w:val="00A70FD6"/>
    <w:rsid w:val="00A74D66"/>
    <w:rsid w:val="00A9433A"/>
    <w:rsid w:val="00AA4794"/>
    <w:rsid w:val="00AB5856"/>
    <w:rsid w:val="00AB7B8F"/>
    <w:rsid w:val="00AD60FE"/>
    <w:rsid w:val="00AE75BB"/>
    <w:rsid w:val="00AF09E1"/>
    <w:rsid w:val="00AF4771"/>
    <w:rsid w:val="00B1238D"/>
    <w:rsid w:val="00B16B46"/>
    <w:rsid w:val="00B64CBB"/>
    <w:rsid w:val="00B90ECF"/>
    <w:rsid w:val="00BF7406"/>
    <w:rsid w:val="00C227E7"/>
    <w:rsid w:val="00C27D6E"/>
    <w:rsid w:val="00C425B8"/>
    <w:rsid w:val="00C62922"/>
    <w:rsid w:val="00CC5ADD"/>
    <w:rsid w:val="00CD3ED8"/>
    <w:rsid w:val="00CE0976"/>
    <w:rsid w:val="00D047A2"/>
    <w:rsid w:val="00DB66A2"/>
    <w:rsid w:val="00DD1331"/>
    <w:rsid w:val="00E32761"/>
    <w:rsid w:val="00F375AB"/>
    <w:rsid w:val="00F43140"/>
    <w:rsid w:val="00F634B8"/>
    <w:rsid w:val="00F85053"/>
    <w:rsid w:val="00F962AD"/>
    <w:rsid w:val="00FC026B"/>
    <w:rsid w:val="00FC0657"/>
    <w:rsid w:val="00FD48F5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70B3CA"/>
  <w15:docId w15:val="{4D8DDACC-66A9-46E8-8AD9-1F836F2A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sz w:val="24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ekstwstpniesformatowany">
    <w:name w:val="Tekst wstępnie sformatowany"/>
    <w:basedOn w:val="Normalny"/>
    <w:rPr>
      <w:rFonts w:eastAsia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36A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836A13"/>
    <w:rPr>
      <w:rFonts w:eastAsia="SimSun" w:cs="Mangal"/>
      <w:sz w:val="16"/>
      <w:szCs w:val="16"/>
      <w:lang w:bidi="pl-PL"/>
    </w:rPr>
  </w:style>
  <w:style w:type="character" w:styleId="Odwoaniedokomentarza">
    <w:name w:val="annotation reference"/>
    <w:uiPriority w:val="99"/>
    <w:semiHidden/>
    <w:unhideWhenUsed/>
    <w:rsid w:val="00A70F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0FD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70FD6"/>
    <w:rPr>
      <w:rFonts w:eastAsia="SimSun" w:cs="Mangal"/>
      <w:lang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0FD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70FD6"/>
    <w:rPr>
      <w:rFonts w:eastAsia="SimSun" w:cs="Mangal"/>
      <w:b/>
      <w:bCs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0F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70FD6"/>
    <w:rPr>
      <w:rFonts w:ascii="Tahoma" w:eastAsia="SimSun" w:hAnsi="Tahoma" w:cs="Tahoma"/>
      <w:sz w:val="16"/>
      <w:szCs w:val="16"/>
      <w:lang w:bidi="pl-PL"/>
    </w:rPr>
  </w:style>
  <w:style w:type="character" w:styleId="Hipercze">
    <w:name w:val="Hyperlink"/>
    <w:uiPriority w:val="99"/>
    <w:unhideWhenUsed/>
    <w:rsid w:val="00C27D6E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46613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46613"/>
    <w:rPr>
      <w:rFonts w:ascii="Calibri" w:eastAsiaTheme="minorHAnsi" w:hAnsi="Calibri" w:cstheme="minorBid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C227E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097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1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fzg@zck.com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2234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15610</CharactersWithSpaces>
  <SharedDoc>false</SharedDoc>
  <HLinks>
    <vt:vector size="12" baseType="variant">
      <vt:variant>
        <vt:i4>3276851</vt:i4>
      </vt:variant>
      <vt:variant>
        <vt:i4>3</vt:i4>
      </vt:variant>
      <vt:variant>
        <vt:i4>0</vt:i4>
      </vt:variant>
      <vt:variant>
        <vt:i4>5</vt:i4>
      </vt:variant>
      <vt:variant>
        <vt:lpwstr>http://www.zakopane.pl/www.zakopane.eu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mailto:office@mffzg.pl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Katarzyna Szwajnos-Różak</cp:lastModifiedBy>
  <cp:revision>2</cp:revision>
  <cp:lastPrinted>2021-03-08T14:04:00Z</cp:lastPrinted>
  <dcterms:created xsi:type="dcterms:W3CDTF">2022-03-31T12:37:00Z</dcterms:created>
  <dcterms:modified xsi:type="dcterms:W3CDTF">2022-03-31T12:37:00Z</dcterms:modified>
</cp:coreProperties>
</file>